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44" w:rsidRDefault="009D6844" w:rsidP="00FC0EA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pt;margin-top:-18pt;width:496.55pt;height:702.15pt;z-index:251659264;mso-position-horizontal-relative:margin;mso-position-vertical-relative:margin">
            <v:imagedata r:id="rId7" o:title="воле"/>
            <w10:wrap type="square" anchorx="margin" anchory="margin"/>
          </v:shape>
        </w:pict>
      </w:r>
    </w:p>
    <w:p w:rsidR="004F5868" w:rsidRPr="00D8228A" w:rsidRDefault="009D6844" w:rsidP="00FC0EA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Поя</w:t>
      </w:r>
      <w:r w:rsidR="004F5868" w:rsidRPr="00D8228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снительная записка</w:t>
      </w:r>
    </w:p>
    <w:p w:rsidR="00AC7C2E" w:rsidRDefault="004F5868" w:rsidP="00AC7C2E">
      <w:pPr>
        <w:spacing w:after="0"/>
        <w:ind w:left="-567"/>
        <w:jc w:val="both"/>
        <w:rPr>
          <w:rFonts w:ascii="Times New Roman" w:hAnsi="Times New Roman" w:cs="Times New Roman"/>
          <w:sz w:val="28"/>
        </w:rPr>
      </w:pPr>
      <w:r w:rsidRPr="00D8228A">
        <w:rPr>
          <w:rFonts w:ascii="Times New Roman" w:hAnsi="Times New Roman" w:cs="Times New Roman"/>
          <w:sz w:val="28"/>
        </w:rPr>
        <w:t xml:space="preserve">Дополнительная общеобразовательная общеразвивающая программа  </w:t>
      </w:r>
      <w:r w:rsidRPr="00D8228A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«Летающий мяч</w:t>
      </w:r>
      <w:r w:rsidR="00D8228A" w:rsidRPr="00D8228A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. Волейбол</w:t>
      </w:r>
      <w:r w:rsidR="009D6844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» </w:t>
      </w:r>
      <w:proofErr w:type="gramStart"/>
      <w:r w:rsidRPr="00D8228A">
        <w:rPr>
          <w:rFonts w:ascii="Times New Roman" w:hAnsi="Times New Roman" w:cs="Times New Roman"/>
          <w:sz w:val="28"/>
        </w:rPr>
        <w:t>составлена</w:t>
      </w:r>
      <w:proofErr w:type="gramEnd"/>
      <w:r w:rsidRPr="00D8228A">
        <w:rPr>
          <w:rFonts w:ascii="Times New Roman" w:hAnsi="Times New Roman" w:cs="Times New Roman"/>
          <w:sz w:val="28"/>
        </w:rPr>
        <w:t xml:space="preserve"> в соответствии с</w:t>
      </w:r>
      <w:r w:rsidRPr="00D8228A">
        <w:rPr>
          <w:rFonts w:ascii="Times New Roman" w:hAnsi="Times New Roman" w:cs="Times New Roman"/>
          <w:sz w:val="28"/>
          <w:lang w:eastAsia="ru-RU"/>
        </w:rPr>
        <w:t xml:space="preserve">  требованиями следующих нормативно-правовых документов</w:t>
      </w:r>
      <w:r w:rsidRPr="00D8228A">
        <w:rPr>
          <w:rFonts w:ascii="Times New Roman" w:hAnsi="Times New Roman" w:cs="Times New Roman"/>
          <w:sz w:val="28"/>
        </w:rPr>
        <w:t xml:space="preserve">: </w:t>
      </w:r>
    </w:p>
    <w:p w:rsidR="00AC7C2E" w:rsidRDefault="00AC7C2E" w:rsidP="00AC7C2E">
      <w:pPr>
        <w:spacing w:after="0"/>
        <w:ind w:left="-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-</w:t>
      </w:r>
      <w:r w:rsidR="004F5868" w:rsidRPr="00D8228A">
        <w:rPr>
          <w:rFonts w:ascii="Times New Roman" w:hAnsi="Times New Roman" w:cs="Times New Roman"/>
          <w:sz w:val="28"/>
          <w:lang w:eastAsia="ru-RU"/>
        </w:rPr>
        <w:t xml:space="preserve">Федерального закона «Об образовании в Российской Федерации», </w:t>
      </w:r>
    </w:p>
    <w:p w:rsidR="00AC7C2E" w:rsidRDefault="00AC7C2E" w:rsidP="00AC7C2E">
      <w:pPr>
        <w:spacing w:after="0"/>
        <w:ind w:left="-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4F5868" w:rsidRPr="00D8228A">
        <w:rPr>
          <w:rFonts w:ascii="Times New Roman" w:hAnsi="Times New Roman" w:cs="Times New Roman"/>
          <w:sz w:val="28"/>
          <w:lang w:eastAsia="ru-RU"/>
        </w:rPr>
        <w:t>Авторской программы В. И. Лях «Физическая культура», утвержденной МО РФ в соответствии с требованиями Федерального компонента государственного стандарта образования.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- Приказа </w:t>
      </w:r>
      <w:proofErr w:type="spellStart"/>
      <w:r w:rsidRPr="00DE402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DE4027">
        <w:rPr>
          <w:rFonts w:ascii="Times New Roman" w:hAnsi="Times New Roman"/>
          <w:sz w:val="28"/>
          <w:szCs w:val="28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Федерального закона от 29.12.2012 № 273-ФЗ «Об образовании в Российской Федерации»;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- Приказа </w:t>
      </w:r>
      <w:proofErr w:type="spellStart"/>
      <w:r w:rsidRPr="00DE402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DE4027">
        <w:rPr>
          <w:rFonts w:ascii="Times New Roman" w:hAnsi="Times New Roman"/>
          <w:sz w:val="28"/>
          <w:szCs w:val="28"/>
        </w:rPr>
        <w:t xml:space="preserve"> от 17.12.2010 № 1897 «Об утверждении ФГОС основного общего образования»;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 -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- Учебного плана среднего общего образования, утвержденного приказом </w:t>
      </w:r>
      <w:r w:rsidR="00836825">
        <w:rPr>
          <w:rFonts w:ascii="Times New Roman" w:hAnsi="Times New Roman"/>
          <w:sz w:val="28"/>
          <w:szCs w:val="28"/>
        </w:rPr>
        <w:t>№03-02-349 от 30.08.2023г</w:t>
      </w:r>
      <w:r w:rsidRPr="00DE4027">
        <w:rPr>
          <w:rFonts w:ascii="Times New Roman" w:hAnsi="Times New Roman"/>
          <w:sz w:val="28"/>
          <w:szCs w:val="28"/>
        </w:rPr>
        <w:t xml:space="preserve"> «О внесении изменений в основную образовательную программу основного общего образования»;</w:t>
      </w:r>
    </w:p>
    <w:p w:rsidR="00AC7C2E" w:rsidRPr="00DE4027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- Рабочей программы воспитания </w:t>
      </w:r>
      <w:r w:rsidR="00836825">
        <w:rPr>
          <w:rFonts w:ascii="Times New Roman" w:hAnsi="Times New Roman"/>
          <w:sz w:val="28"/>
          <w:szCs w:val="28"/>
        </w:rPr>
        <w:t>№03-02-349 от 30.08.2023г</w:t>
      </w:r>
      <w:r w:rsidRPr="00DE4027">
        <w:rPr>
          <w:rFonts w:ascii="Times New Roman" w:hAnsi="Times New Roman"/>
          <w:sz w:val="28"/>
          <w:szCs w:val="28"/>
        </w:rPr>
        <w:t>.</w:t>
      </w:r>
    </w:p>
    <w:p w:rsidR="00AC7C2E" w:rsidRDefault="00AC7C2E" w:rsidP="00AC7C2E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Календарного плана мероприятий воспитательной работы МБОУ «Каратузская СОШ»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D0D6D" w:rsidRDefault="004F5868" w:rsidP="00BD0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228A">
        <w:rPr>
          <w:rFonts w:ascii="Times New Roman" w:hAnsi="Times New Roman" w:cs="Times New Roman"/>
          <w:sz w:val="28"/>
          <w:szCs w:val="24"/>
          <w:lang w:eastAsia="ru-RU"/>
        </w:rPr>
        <w:t xml:space="preserve">Она предназначена </w:t>
      </w:r>
      <w:r w:rsidRPr="00D8228A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в возрасте </w:t>
      </w:r>
      <w:r w:rsidR="00CD1657" w:rsidRPr="00D8228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886C4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D8228A">
        <w:rPr>
          <w:rFonts w:ascii="Times New Roman" w:hAnsi="Times New Roman" w:cs="Times New Roman"/>
          <w:sz w:val="28"/>
          <w:szCs w:val="28"/>
          <w:lang w:eastAsia="ru-RU"/>
        </w:rPr>
        <w:t xml:space="preserve">-18 лет. Программа рассчитана на 1 год обучения. Занятия проводятся </w:t>
      </w:r>
      <w:r w:rsidR="00CD1657" w:rsidRPr="00D8228A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86355D">
        <w:rPr>
          <w:rFonts w:ascii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AC7C2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512442"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="00294BCE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 w:rsidR="0051244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294BCE">
        <w:rPr>
          <w:rFonts w:ascii="Times New Roman" w:hAnsi="Times New Roman" w:cs="Times New Roman"/>
          <w:sz w:val="28"/>
          <w:szCs w:val="28"/>
          <w:lang w:eastAsia="ru-RU"/>
        </w:rPr>
        <w:t xml:space="preserve"> и один раз в неделю по </w:t>
      </w:r>
      <w:r w:rsidR="00512442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94BCE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 w:rsidR="0051244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AC7C2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0D6D" w:rsidRPr="00BD0D6D" w:rsidRDefault="00D85D8A" w:rsidP="00BD0D6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276467">
        <w:rPr>
          <w:rFonts w:ascii="Times New Roman" w:hAnsi="Times New Roman"/>
          <w:sz w:val="28"/>
          <w:szCs w:val="28"/>
        </w:rPr>
        <w:t xml:space="preserve">       Волейбол — командная игра, в которой каждый игрок согласовывает свои действия с действиями партнеров. Различные функции игроков обязывают их постоянно взаимодействовать друг с другом для достижения общей цели. Эта особенность имеет </w:t>
      </w:r>
      <w:proofErr w:type="gramStart"/>
      <w:r w:rsidRPr="00276467">
        <w:rPr>
          <w:rFonts w:ascii="Times New Roman" w:hAnsi="Times New Roman"/>
          <w:sz w:val="28"/>
          <w:szCs w:val="28"/>
        </w:rPr>
        <w:t>важное значение</w:t>
      </w:r>
      <w:proofErr w:type="gramEnd"/>
      <w:r w:rsidRPr="00276467">
        <w:rPr>
          <w:rFonts w:ascii="Times New Roman" w:hAnsi="Times New Roman"/>
          <w:sz w:val="28"/>
          <w:szCs w:val="28"/>
        </w:rPr>
        <w:t xml:space="preserve"> для воспитания дружбы и товарищества, привычки подчинять свои действия интересам коллектива.</w:t>
      </w:r>
      <w:r w:rsidR="00BD0D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6467">
        <w:rPr>
          <w:rFonts w:ascii="Times New Roman" w:hAnsi="Times New Roman"/>
          <w:sz w:val="28"/>
          <w:szCs w:val="28"/>
        </w:rPr>
        <w:t xml:space="preserve">Занятия волейболом способствуют развитию и совершенствованию у занимающихся основных </w:t>
      </w:r>
      <w:r w:rsidRPr="00276467">
        <w:rPr>
          <w:rFonts w:ascii="Times New Roman" w:hAnsi="Times New Roman"/>
          <w:sz w:val="28"/>
          <w:szCs w:val="28"/>
        </w:rPr>
        <w:lastRenderedPageBreak/>
        <w:t>физических качеств, формированию различных двигательных навыков, укреплению здоровья.</w:t>
      </w:r>
      <w:r w:rsidR="00BD0D6D" w:rsidRPr="00BD0D6D">
        <w:t xml:space="preserve"> </w:t>
      </w:r>
      <w:r w:rsidR="00BD0D6D" w:rsidRPr="00BD0D6D">
        <w:rPr>
          <w:rFonts w:ascii="Times New Roman" w:hAnsi="Times New Roman"/>
          <w:sz w:val="28"/>
          <w:szCs w:val="28"/>
        </w:rPr>
        <w:t>Данная программа направлена на привитие учащимся умения правильно выполнять основные технические приемы и тактические действия, обеспечение разносторонней физической подготовки. Программа призвана подготовить детей к сдаче учебных нормативов по физической и технической подготовке в соответствии с их возрастом, сообщить элементарные теоретические сведения. Развивать физические качества, необходимые для овладения игрой волейбол, придерживаться принципов гармоничности, оздоровительной направленности учебного процесса. Особенностью данной программы является  возможность заняться волейболом  с  «нуля».</w:t>
      </w:r>
    </w:p>
    <w:p w:rsidR="00BD0D6D" w:rsidRPr="00BD0D6D" w:rsidRDefault="00BD0D6D" w:rsidP="00BD0D6D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BD0D6D">
        <w:rPr>
          <w:rFonts w:ascii="Times New Roman" w:hAnsi="Times New Roman"/>
          <w:sz w:val="28"/>
          <w:szCs w:val="28"/>
        </w:rPr>
        <w:t xml:space="preserve">Дополнительная программа предназначена для учащихся </w:t>
      </w:r>
      <w:r w:rsidR="00886C4F">
        <w:rPr>
          <w:rFonts w:ascii="Times New Roman" w:hAnsi="Times New Roman"/>
          <w:sz w:val="28"/>
          <w:szCs w:val="28"/>
        </w:rPr>
        <w:t>5</w:t>
      </w:r>
      <w:r w:rsidRPr="00BD0D6D">
        <w:rPr>
          <w:rFonts w:ascii="Times New Roman" w:hAnsi="Times New Roman"/>
          <w:sz w:val="28"/>
          <w:szCs w:val="28"/>
        </w:rPr>
        <w:t>-11 классов, проявляющих интерес к данному виду спорта.</w:t>
      </w:r>
    </w:p>
    <w:p w:rsidR="00D85D8A" w:rsidRPr="00BD0D6D" w:rsidRDefault="00BD0D6D" w:rsidP="00BD0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0D6D">
        <w:rPr>
          <w:rFonts w:ascii="Times New Roman" w:hAnsi="Times New Roman"/>
          <w:sz w:val="28"/>
          <w:szCs w:val="28"/>
        </w:rPr>
        <w:t>Программа рассчитана  на 170 часов (5 часов в неделю).</w:t>
      </w:r>
    </w:p>
    <w:p w:rsidR="00D85D8A" w:rsidRPr="00276467" w:rsidRDefault="00BD0D6D" w:rsidP="00BD0D6D">
      <w:pPr>
        <w:spacing w:line="240" w:lineRule="auto"/>
        <w:ind w:right="3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85D8A" w:rsidRPr="00276467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D85D8A" w:rsidRPr="00276467">
        <w:rPr>
          <w:rFonts w:ascii="Times New Roman" w:hAnsi="Times New Roman" w:cs="Times New Roman"/>
          <w:sz w:val="28"/>
          <w:szCs w:val="28"/>
        </w:rPr>
        <w:t xml:space="preserve"> всестороннее развитие физических качеств учащихся, овладение техникой и тактикой игры и её основными правилами.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646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276467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i/>
          <w:sz w:val="28"/>
          <w:szCs w:val="28"/>
        </w:rPr>
        <w:t>-</w:t>
      </w:r>
      <w:r w:rsidRPr="00276467">
        <w:rPr>
          <w:rFonts w:ascii="Times New Roman" w:hAnsi="Times New Roman" w:cs="Times New Roman"/>
          <w:sz w:val="28"/>
          <w:szCs w:val="28"/>
        </w:rPr>
        <w:t>обучение техническим приёмам и правилам игры;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обучение тактическим действиям;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обучение приёмам  и методам контроля физической нагрузки при самостоятельных занятиях;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овладение навыками регулирования психического состояния.     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276467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выработка организаторских навыков и умения действовать в коллективе;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воспитание чувства ответственности, дисциплинированности, взаимопомощи;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воспитание привычки к самостоятельным занятиям, избранным видом спорта в свободное время;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>- формирование потребности к ведению здорового образа жизни.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6467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повышение технической и тактической подготовленности в данном виде спорта;</w:t>
      </w:r>
    </w:p>
    <w:p w:rsidR="00D85D8A" w:rsidRPr="00276467" w:rsidRDefault="00D85D8A" w:rsidP="00D8228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   - совершенствование навыков и умений игры;</w:t>
      </w:r>
    </w:p>
    <w:p w:rsidR="00D85D8A" w:rsidRPr="00276467" w:rsidRDefault="00D85D8A" w:rsidP="00D8228A">
      <w:pPr>
        <w:tabs>
          <w:tab w:val="left" w:pos="55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6467">
        <w:rPr>
          <w:rFonts w:ascii="Times New Roman" w:hAnsi="Times New Roman" w:cs="Times New Roman"/>
          <w:sz w:val="28"/>
          <w:szCs w:val="28"/>
        </w:rPr>
        <w:t xml:space="preserve">- развитие физических качеств, укрепление здоровья; </w:t>
      </w:r>
    </w:p>
    <w:p w:rsidR="009943AD" w:rsidRPr="000A7C89" w:rsidRDefault="00BD0D6D" w:rsidP="00BD0D6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результате освоения программы дополнительного образования учащиеся будут</w:t>
      </w:r>
    </w:p>
    <w:p w:rsidR="007B0296" w:rsidRDefault="007B0296" w:rsidP="00D8228A">
      <w:pPr>
        <w:shd w:val="clear" w:color="auto" w:fill="FFFFFF"/>
        <w:tabs>
          <w:tab w:val="left" w:pos="66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З</w:t>
      </w:r>
      <w:r w:rsidR="009943AD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нать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характеристику игры;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гигиенические правила занятий физическими упражнениями;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основные приёмы самоконтроля;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особенности воздействия двигательной активности на организм человека;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 рационального питания;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правила оказания первой помощи;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способы сохранения и укрепление здоровья;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 развития познавательной сферы;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свои права и права других людей; 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влияние здоровья на успешную учебную деятельность; </w:t>
      </w:r>
    </w:p>
    <w:p w:rsidR="007B0296" w:rsidRPr="007B0296" w:rsidRDefault="007B0296" w:rsidP="00D8228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2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значение физических упражнений для сохранения и укрепления здоровья; 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уметь:</w:t>
      </w:r>
    </w:p>
    <w:p w:rsidR="009943AD" w:rsidRPr="00FC2A96" w:rsidRDefault="009943AD" w:rsidP="00D8228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соблюдать меры безопасности и правила профилактики травматизма;</w:t>
      </w:r>
    </w:p>
    <w:p w:rsidR="009943AD" w:rsidRPr="00FC2A96" w:rsidRDefault="009943AD" w:rsidP="00D8228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выполнять технические приемы и тактические действия;</w:t>
      </w:r>
    </w:p>
    <w:p w:rsidR="009943AD" w:rsidRPr="00FC2A96" w:rsidRDefault="009943AD" w:rsidP="00D8228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контролировать свое самочувствие (функциональное состояние организма) на занятии;</w:t>
      </w:r>
    </w:p>
    <w:p w:rsidR="009943AD" w:rsidRPr="00FC2A96" w:rsidRDefault="009943AD" w:rsidP="00D8228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играть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волейбол 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соблюдением основных правил;</w:t>
      </w:r>
    </w:p>
    <w:p w:rsidR="009943AD" w:rsidRPr="00FC2A96" w:rsidRDefault="009943AD" w:rsidP="00D8228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демонстрировать жесты судьи;</w:t>
      </w:r>
    </w:p>
    <w:p w:rsidR="009943AD" w:rsidRPr="00FC2A96" w:rsidRDefault="009943AD" w:rsidP="00D8228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роводить судейство по волейболу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Демонстрировать:</w:t>
      </w:r>
    </w:p>
    <w:p w:rsidR="009943AD" w:rsidRPr="007B0296" w:rsidRDefault="009943AD" w:rsidP="00D8228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Передачу мяча, прием мяча, выполнение нападающего удара, подачи мяча.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Универсальными </w:t>
      </w:r>
      <w:r w:rsidRPr="00FC2A9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компетенциями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учащихся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 являются: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- умения активно включаться в коллективную деятельность, взаимодействовать со сверстниками в достижении общих целей;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доносить информацию в доступной, эмоционально-яркой форме в процессе общения и взаимодействия со сверстниками и взрослыми людьми;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организовывать и проводить упр. по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волейболу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 время самостоятельных занятий.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формирование устойчивого интереса, мотивации к занятиям физической культурой и к здоровому образу жизни;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воспитание морально-этических и волевых качеств;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дисциплинированность, трудолюбие, упорство в достижении поставленных целей;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умение управлять своими эмоциями в различных ситуациях;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умение оказывать помощь своим сверстникам.</w:t>
      </w:r>
    </w:p>
    <w:p w:rsidR="009943AD" w:rsidRPr="00FC2A96" w:rsidRDefault="009943AD" w:rsidP="00D822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2A9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FC2A9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определять наиболее эффективные способы достижения результата;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умение находить ошибки при выполнении заданий и уметь их исправлять;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– уметь организовать самостоятельные занятия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волейболом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также, с группой товарищей;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–организовывать и проводить соревнования по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волейбол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в классе, во дворе, в оздоровительном лагере;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умение рационально распределять своё время в режиме дня, выполнять утреннюю зарядку;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умение вести наблюдение за показателями своего физического развития;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знать об особенностях зарождения, истории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волейбола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знать о физических качествах и правилах их тестирования;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выполнять упражнения по физической подготовке в соответствии с возрастом;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владеть тактико-техническими приемами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волейбола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43AD" w:rsidRPr="00FC2A96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знать основы личной гигиены, причины травматизма при занятиях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волейболом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правила его предупреждения;</w:t>
      </w:r>
    </w:p>
    <w:p w:rsidR="009943AD" w:rsidRPr="009943AD" w:rsidRDefault="009943AD" w:rsidP="00D822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владеть основами судейства игры </w:t>
      </w:r>
      <w:r w:rsidR="007B02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волейбол</w:t>
      </w:r>
      <w:r w:rsidRPr="00FC2A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13C2" w:rsidRDefault="001413C2" w:rsidP="00D8228A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1413C2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944D71">
        <w:rPr>
          <w:rFonts w:ascii="Times New Roman" w:hAnsi="Times New Roman" w:cs="Times New Roman"/>
          <w:b/>
          <w:sz w:val="28"/>
          <w:szCs w:val="28"/>
        </w:rPr>
        <w:t>Содержание программы: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b/>
          <w:sz w:val="28"/>
          <w:szCs w:val="28"/>
        </w:rPr>
      </w:pPr>
      <w:r w:rsidRPr="00944D71">
        <w:rPr>
          <w:rFonts w:ascii="Times New Roman" w:hAnsi="Times New Roman" w:cs="Times New Roman"/>
          <w:b/>
          <w:sz w:val="28"/>
          <w:szCs w:val="28"/>
        </w:rPr>
        <w:t>Тематика занятий:</w:t>
      </w:r>
      <w:r w:rsidRPr="00944D71">
        <w:rPr>
          <w:rFonts w:ascii="Times New Roman" w:hAnsi="Times New Roman" w:cs="Times New Roman"/>
          <w:b/>
          <w:i/>
          <w:sz w:val="28"/>
          <w:szCs w:val="28"/>
        </w:rPr>
        <w:t xml:space="preserve"> Теория (</w:t>
      </w:r>
      <w:r w:rsidR="004E0FD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944D71">
        <w:rPr>
          <w:rFonts w:ascii="Times New Roman" w:hAnsi="Times New Roman" w:cs="Times New Roman"/>
          <w:b/>
          <w:i/>
          <w:sz w:val="28"/>
          <w:szCs w:val="28"/>
        </w:rPr>
        <w:t xml:space="preserve"> часа</w:t>
      </w:r>
      <w:r w:rsidRPr="00944D71">
        <w:rPr>
          <w:rFonts w:ascii="Times New Roman" w:hAnsi="Times New Roman" w:cs="Times New Roman"/>
          <w:sz w:val="28"/>
          <w:szCs w:val="28"/>
        </w:rPr>
        <w:t xml:space="preserve">). История возникновения волейбола. Развитие волейбола. 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b/>
          <w:i/>
          <w:sz w:val="28"/>
          <w:szCs w:val="28"/>
        </w:rPr>
        <w:t xml:space="preserve">  Техническая подготовка </w:t>
      </w:r>
      <w:r w:rsidRPr="00944D71">
        <w:rPr>
          <w:rFonts w:ascii="Times New Roman" w:hAnsi="Times New Roman" w:cs="Times New Roman"/>
          <w:sz w:val="28"/>
          <w:szCs w:val="28"/>
        </w:rPr>
        <w:t>(</w:t>
      </w:r>
      <w:r w:rsidR="004D1BA5">
        <w:rPr>
          <w:rFonts w:ascii="Times New Roman" w:hAnsi="Times New Roman" w:cs="Times New Roman"/>
          <w:sz w:val="28"/>
          <w:szCs w:val="28"/>
        </w:rPr>
        <w:t>84</w:t>
      </w:r>
      <w:r w:rsidR="00C9275F">
        <w:rPr>
          <w:rFonts w:ascii="Times New Roman" w:hAnsi="Times New Roman" w:cs="Times New Roman"/>
          <w:sz w:val="28"/>
          <w:szCs w:val="28"/>
        </w:rPr>
        <w:t xml:space="preserve"> час</w:t>
      </w:r>
      <w:r w:rsidR="004D1BA5">
        <w:rPr>
          <w:rFonts w:ascii="Times New Roman" w:hAnsi="Times New Roman" w:cs="Times New Roman"/>
          <w:sz w:val="28"/>
          <w:szCs w:val="28"/>
        </w:rPr>
        <w:t>а</w:t>
      </w:r>
      <w:r w:rsidRPr="00944D71">
        <w:rPr>
          <w:rFonts w:ascii="Times New Roman" w:hAnsi="Times New Roman" w:cs="Times New Roman"/>
          <w:sz w:val="28"/>
          <w:szCs w:val="28"/>
        </w:rPr>
        <w:t>).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Овладение техникой передвижения и стоек. </w:t>
      </w:r>
      <w:r w:rsidRPr="00944D71">
        <w:rPr>
          <w:rFonts w:ascii="Times New Roman" w:hAnsi="Times New Roman" w:cs="Times New Roman"/>
          <w:sz w:val="28"/>
          <w:szCs w:val="28"/>
        </w:rPr>
        <w:t>Стойка игрок</w:t>
      </w:r>
      <w:proofErr w:type="gramStart"/>
      <w:r w:rsidRPr="00944D7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944D71">
        <w:rPr>
          <w:rFonts w:ascii="Times New Roman" w:hAnsi="Times New Roman" w:cs="Times New Roman"/>
          <w:sz w:val="28"/>
          <w:szCs w:val="28"/>
        </w:rPr>
        <w:t>исходные положения). Ходьба, бег, перемещаясь лицом вперед. Перемещения переставными шагами: лицом, правым, левым боком вперед. Сочетание способов перемещений.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Овладение техникой приема и передач мяча </w:t>
      </w:r>
      <w:r w:rsidRPr="00944D71">
        <w:rPr>
          <w:rFonts w:ascii="Times New Roman" w:hAnsi="Times New Roman" w:cs="Times New Roman"/>
          <w:sz w:val="28"/>
          <w:szCs w:val="28"/>
        </w:rPr>
        <w:t>сверху двумя руками; передача мяча, подвешенного на шнуре; с собственного подбрасывания; с набрасывания партнера; в различных направлениях на месте  после перемещения; передачи в парах; отбивание мяча кулаком через сетку в непосредственной близости от нее; с собственного подбрасывания; подброшенного партнером – с места и после приземления. Прием и передача мяча снизу, прием и передача мяча двумя руками сверху (на месте и в движении приставными шагами). Передачи мяча после перемещения из зоны в зону. Прием мяча на задней линии. Передача двумя руками сверху на месте. Передача двумя руками сверху на месте и после передачи вперед. Прием мяча снизу двумя руками над собой. Прием мяча снизу двумя руками над собой и на сетку. Передача мяча сверху двумя руками в прыжке в парах. Передача мяча сверху двумя руками в прыжке в тройках. Прием мяча снизу в группе.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Овладение техникой подачи:</w:t>
      </w:r>
      <w:r w:rsidRPr="00944D71">
        <w:rPr>
          <w:rFonts w:ascii="Times New Roman" w:hAnsi="Times New Roman" w:cs="Times New Roman"/>
          <w:sz w:val="28"/>
          <w:szCs w:val="28"/>
        </w:rPr>
        <w:t xml:space="preserve"> нижняя прямая подача; через сетку; подача в стенку, через сетку с расстояния 9 м; подача через сетку из-за лицевой линии; подача нижняя боковая.</w:t>
      </w:r>
    </w:p>
    <w:p w:rsidR="00D8228A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Нападающие удары.</w:t>
      </w:r>
      <w:r w:rsidRPr="00944D71">
        <w:rPr>
          <w:rFonts w:ascii="Times New Roman" w:hAnsi="Times New Roman" w:cs="Times New Roman"/>
          <w:sz w:val="28"/>
          <w:szCs w:val="28"/>
        </w:rPr>
        <w:t xml:space="preserve"> Прямой нападающий удар сильнейшей рукой</w:t>
      </w:r>
    </w:p>
    <w:p w:rsidR="00944D71" w:rsidRPr="00944D71" w:rsidRDefault="00D8228A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r w:rsidR="00944D71" w:rsidRPr="00944D71">
        <w:rPr>
          <w:rFonts w:ascii="Times New Roman" w:hAnsi="Times New Roman" w:cs="Times New Roman"/>
          <w:sz w:val="28"/>
          <w:szCs w:val="28"/>
        </w:rPr>
        <w:t>овладение режимом разбега, прыжок вверх толчком двух ног: с места, с 1, 2, 3 шагов разбега, удар кистью по мячу</w:t>
      </w:r>
      <w:proofErr w:type="gramStart"/>
      <w:r w:rsidR="00944D71" w:rsidRPr="00944D7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944D71" w:rsidRPr="00944D71">
        <w:rPr>
          <w:rFonts w:ascii="Times New Roman" w:hAnsi="Times New Roman" w:cs="Times New Roman"/>
          <w:sz w:val="28"/>
          <w:szCs w:val="28"/>
        </w:rPr>
        <w:t>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Овладение техникой подачи.</w:t>
      </w:r>
      <w:r w:rsidRPr="00944D71">
        <w:rPr>
          <w:rFonts w:ascii="Times New Roman" w:hAnsi="Times New Roman" w:cs="Times New Roman"/>
          <w:sz w:val="28"/>
          <w:szCs w:val="28"/>
        </w:rPr>
        <w:t xml:space="preserve"> Нижняя прямая подача 3-6 м. нижняя прямая подача. Нижняя прямая подача, прием мяча, отраженного сеткой.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b/>
          <w:sz w:val="28"/>
          <w:szCs w:val="28"/>
        </w:rPr>
        <w:t>Тактическая подготовка</w:t>
      </w:r>
      <w:r w:rsidR="00C9275F">
        <w:rPr>
          <w:rFonts w:ascii="Times New Roman" w:hAnsi="Times New Roman" w:cs="Times New Roman"/>
          <w:sz w:val="28"/>
          <w:szCs w:val="28"/>
        </w:rPr>
        <w:t>(</w:t>
      </w:r>
      <w:r w:rsidR="004D1BA5">
        <w:rPr>
          <w:rFonts w:ascii="Times New Roman" w:hAnsi="Times New Roman" w:cs="Times New Roman"/>
          <w:sz w:val="28"/>
          <w:szCs w:val="28"/>
        </w:rPr>
        <w:t>4</w:t>
      </w:r>
      <w:r w:rsidR="00502471">
        <w:rPr>
          <w:rFonts w:ascii="Times New Roman" w:hAnsi="Times New Roman" w:cs="Times New Roman"/>
          <w:sz w:val="28"/>
          <w:szCs w:val="28"/>
        </w:rPr>
        <w:t>8</w:t>
      </w:r>
      <w:r w:rsidRPr="00944D71"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Индивидуальные действия: </w:t>
      </w:r>
      <w:r w:rsidRPr="00944D71">
        <w:rPr>
          <w:rFonts w:ascii="Times New Roman" w:hAnsi="Times New Roman" w:cs="Times New Roman"/>
          <w:sz w:val="28"/>
          <w:szCs w:val="28"/>
        </w:rPr>
        <w:t>выбор места для выполнения нижней подачи; выбор места для второй передачи и в зоне 3.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Групповые действия.</w:t>
      </w:r>
      <w:r w:rsidRPr="00944D71">
        <w:rPr>
          <w:rFonts w:ascii="Times New Roman" w:hAnsi="Times New Roman" w:cs="Times New Roman"/>
          <w:sz w:val="28"/>
          <w:szCs w:val="28"/>
        </w:rPr>
        <w:t xml:space="preserve"> Взаимодействие игроков передней линии: игрока зоны 4 с игроком зоны 3, игрока зоны 2 с игроком зоны 3 </w:t>
      </w:r>
      <w:proofErr w:type="gramStart"/>
      <w:r w:rsidRPr="00944D7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44D71">
        <w:rPr>
          <w:rFonts w:ascii="Times New Roman" w:hAnsi="Times New Roman" w:cs="Times New Roman"/>
          <w:sz w:val="28"/>
          <w:szCs w:val="28"/>
        </w:rPr>
        <w:t>при первой передаче ). Взаимодействие игроков зон 6, 5 и 1 с игроком зоны 3.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Командные действия.</w:t>
      </w:r>
      <w:r w:rsidRPr="00944D71">
        <w:rPr>
          <w:rFonts w:ascii="Times New Roman" w:hAnsi="Times New Roman" w:cs="Times New Roman"/>
          <w:sz w:val="28"/>
          <w:szCs w:val="28"/>
        </w:rPr>
        <w:t xml:space="preserve"> Прием нижней подачи и первая передача в зону 3, вторая передача игроку, к которому передающий обращен лицом.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Тактика защиты.</w:t>
      </w:r>
      <w:r w:rsidRPr="00944D71">
        <w:rPr>
          <w:rFonts w:ascii="Times New Roman" w:hAnsi="Times New Roman" w:cs="Times New Roman"/>
          <w:sz w:val="28"/>
          <w:szCs w:val="28"/>
        </w:rPr>
        <w:t xml:space="preserve"> Выбор места при приеме нижней подачи. Расположение игроков при приеме подачи, когда вторую передачу выполняет игрок зоны 3.</w:t>
      </w:r>
    </w:p>
    <w:p w:rsidR="00944D71" w:rsidRPr="00944D71" w:rsidRDefault="00944D71" w:rsidP="00D8228A">
      <w:pPr>
        <w:spacing w:after="0" w:line="240" w:lineRule="auto"/>
        <w:ind w:left="360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b/>
          <w:sz w:val="28"/>
          <w:szCs w:val="28"/>
        </w:rPr>
        <w:t xml:space="preserve">Общефизическая подготовка </w:t>
      </w:r>
      <w:r w:rsidR="004D1BA5" w:rsidRPr="004D1BA5">
        <w:rPr>
          <w:rFonts w:ascii="Times New Roman" w:hAnsi="Times New Roman" w:cs="Times New Roman"/>
          <w:sz w:val="28"/>
          <w:szCs w:val="28"/>
        </w:rPr>
        <w:t>(3</w:t>
      </w:r>
      <w:r w:rsidR="004E0FD2">
        <w:rPr>
          <w:rFonts w:ascii="Times New Roman" w:hAnsi="Times New Roman" w:cs="Times New Roman"/>
          <w:sz w:val="28"/>
          <w:szCs w:val="28"/>
        </w:rPr>
        <w:t>5</w:t>
      </w:r>
      <w:r w:rsidR="004D1BA5" w:rsidRPr="004D1BA5">
        <w:rPr>
          <w:rFonts w:ascii="Times New Roman" w:hAnsi="Times New Roman" w:cs="Times New Roman"/>
          <w:sz w:val="28"/>
          <w:szCs w:val="28"/>
        </w:rPr>
        <w:t xml:space="preserve"> часа)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sz w:val="28"/>
          <w:szCs w:val="28"/>
        </w:rPr>
        <w:t>Упражнения для развития физических способностей: скоростных, силовых, выносливости, координационных, скоростно-силовых.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Гимнастические упражнения. </w:t>
      </w:r>
      <w:r w:rsidRPr="00944D71">
        <w:rPr>
          <w:rFonts w:ascii="Times New Roman" w:hAnsi="Times New Roman" w:cs="Times New Roman"/>
          <w:sz w:val="28"/>
          <w:szCs w:val="28"/>
        </w:rPr>
        <w:t>Упражнения без предметов: для мышц рук и плечевого. Для мышц ног, брюшного пресса, тазобедренного сустава, туловища и шеи. Упражнения со скакалками. Чередование упражнений руками, ногами – различные броски, выпрыгивание вверх с мячом, зажатым голеностопными суставами; в положении сидя, лежа – поднимание ног с мячом.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  Легкоатлетические упражнения.</w:t>
      </w:r>
      <w:r w:rsidRPr="00944D71">
        <w:rPr>
          <w:rFonts w:ascii="Times New Roman" w:hAnsi="Times New Roman" w:cs="Times New Roman"/>
          <w:sz w:val="28"/>
          <w:szCs w:val="28"/>
        </w:rPr>
        <w:t xml:space="preserve"> Бег с ускорением  до 30 м. Прыжки</w:t>
      </w:r>
      <w:proofErr w:type="gramStart"/>
      <w:r w:rsidRPr="00944D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4D71">
        <w:rPr>
          <w:rFonts w:ascii="Times New Roman" w:hAnsi="Times New Roman" w:cs="Times New Roman"/>
          <w:sz w:val="28"/>
          <w:szCs w:val="28"/>
        </w:rPr>
        <w:t xml:space="preserve"> с места в длину, вверх. Прыжки с разбега в длину и высоту.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b/>
          <w:sz w:val="28"/>
          <w:szCs w:val="28"/>
        </w:rPr>
        <w:t>Система, формы контроля уровня достижений учащихся и критерии оценки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944D71">
        <w:rPr>
          <w:rFonts w:ascii="Times New Roman" w:hAnsi="Times New Roman" w:cs="Times New Roman"/>
          <w:sz w:val="28"/>
          <w:szCs w:val="28"/>
        </w:rPr>
        <w:t xml:space="preserve">  Умения и навыки проверяются во время участия учащихся в соревнованиях, в организации и проведении судейства. Подведение итогов по технической и общефизической подготовке проводится 2 раза в год (декабрь, май), учащиеся выполняют контрольные нормативы.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944D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Контрольные испытания.</w:t>
      </w:r>
    </w:p>
    <w:p w:rsidR="00944D71" w:rsidRPr="00944D71" w:rsidRDefault="00944D71" w:rsidP="00D8228A">
      <w:pPr>
        <w:spacing w:after="0" w:line="240" w:lineRule="auto"/>
        <w:ind w:left="360" w:right="-284"/>
        <w:rPr>
          <w:rFonts w:ascii="Times New Roman" w:hAnsi="Times New Roman" w:cs="Times New Roman"/>
          <w:i/>
          <w:sz w:val="28"/>
          <w:szCs w:val="28"/>
        </w:rPr>
      </w:pPr>
      <w:r w:rsidRPr="00944D71">
        <w:rPr>
          <w:rFonts w:ascii="Times New Roman" w:hAnsi="Times New Roman" w:cs="Times New Roman"/>
          <w:b/>
          <w:i/>
          <w:sz w:val="28"/>
          <w:szCs w:val="28"/>
        </w:rPr>
        <w:t>общефизическая подготовка</w:t>
      </w:r>
      <w:r w:rsidRPr="00944D71">
        <w:rPr>
          <w:rFonts w:ascii="Times New Roman" w:hAnsi="Times New Roman" w:cs="Times New Roman"/>
          <w:i/>
          <w:sz w:val="28"/>
          <w:szCs w:val="28"/>
        </w:rPr>
        <w:t>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sz w:val="28"/>
          <w:szCs w:val="28"/>
        </w:rPr>
        <w:t>Бег 30 м ( 6х5м)</w:t>
      </w:r>
      <w:proofErr w:type="gramStart"/>
      <w:r w:rsidRPr="00944D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44D71">
        <w:rPr>
          <w:rFonts w:ascii="Times New Roman" w:hAnsi="Times New Roman" w:cs="Times New Roman"/>
          <w:sz w:val="28"/>
          <w:szCs w:val="28"/>
        </w:rPr>
        <w:t xml:space="preserve"> на расстоянии 5 м чертятся две линии – стартовая и контрольная. По зрительному сигналу учащийся бежит. Преодолевая 5 м шесть раз. При изменении движения  в обратном направлении обе ноги испытуемого должны пересечь линию.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Прыжок в длину с места. </w:t>
      </w:r>
      <w:r w:rsidRPr="00944D71">
        <w:rPr>
          <w:rFonts w:ascii="Times New Roman" w:hAnsi="Times New Roman" w:cs="Times New Roman"/>
          <w:sz w:val="28"/>
          <w:szCs w:val="28"/>
        </w:rPr>
        <w:t>Замер делается от контрольной линии до ближайшего к ней следа при приземлении. Из трех попыток берется лучший результат.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944D71">
        <w:rPr>
          <w:rFonts w:ascii="Times New Roman" w:hAnsi="Times New Roman" w:cs="Times New Roman"/>
          <w:b/>
          <w:i/>
          <w:sz w:val="28"/>
          <w:szCs w:val="28"/>
        </w:rPr>
        <w:t xml:space="preserve">       Техническая подготовка.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 Испытание на точность передачи. </w:t>
      </w:r>
      <w:r w:rsidRPr="00944D71">
        <w:rPr>
          <w:rFonts w:ascii="Times New Roman" w:hAnsi="Times New Roman" w:cs="Times New Roman"/>
          <w:sz w:val="28"/>
          <w:szCs w:val="28"/>
        </w:rPr>
        <w:t>Устанавливаются ограничители расстояния и высоты передачи. Каждый учащийся выполняет 5 попыток.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>Испытание на точность передачи через сетку.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   Испытания на точность подач.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Испытания на точность нападающего удара.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944D71">
        <w:rPr>
          <w:rFonts w:ascii="Times New Roman" w:hAnsi="Times New Roman" w:cs="Times New Roman"/>
          <w:i/>
          <w:sz w:val="28"/>
          <w:szCs w:val="28"/>
        </w:rPr>
        <w:t xml:space="preserve">         Испытания в защитных действиях.                                                          </w:t>
      </w:r>
      <w:r w:rsidRPr="00944D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Тактическая подготовка.</w:t>
      </w:r>
    </w:p>
    <w:p w:rsidR="00944D71" w:rsidRPr="00944D71" w:rsidRDefault="00944D71" w:rsidP="00D8228A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sz w:val="28"/>
          <w:szCs w:val="28"/>
        </w:rPr>
        <w:t xml:space="preserve"> Действия при приеме мяча в поле. Основное содержание испытаний заключается в выборе способа действия в соответствии с заданием, сигналом. Дается два упражнения: 1) выбор способа приема мяч</w:t>
      </w:r>
      <w:proofErr w:type="gramStart"/>
      <w:r w:rsidRPr="00944D7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944D71">
        <w:rPr>
          <w:rFonts w:ascii="Times New Roman" w:hAnsi="Times New Roman" w:cs="Times New Roman"/>
          <w:sz w:val="28"/>
          <w:szCs w:val="28"/>
        </w:rPr>
        <w:t>по заданию). Дается 10 попыток. Учитывается количество правильных попыток и качество приема. 2) выбор способа действия: прием мяча от нападающего удара или</w:t>
      </w:r>
    </w:p>
    <w:p w:rsidR="00FA4BE2" w:rsidRDefault="00944D71" w:rsidP="00FA4BE2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944D71">
        <w:rPr>
          <w:rFonts w:ascii="Times New Roman" w:hAnsi="Times New Roman" w:cs="Times New Roman"/>
          <w:sz w:val="28"/>
          <w:szCs w:val="28"/>
        </w:rPr>
        <w:t xml:space="preserve"> выход к сетке на страховку и прием мяча от скидки. Дается 10 попыток. Учитывается количество правильно выполненных заданий и качество.</w:t>
      </w:r>
    </w:p>
    <w:p w:rsidR="00944D71" w:rsidRDefault="00944D71" w:rsidP="0016785F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A4BE2">
        <w:rPr>
          <w:rFonts w:ascii="Times New Roman" w:hAnsi="Times New Roman" w:cs="Times New Roman"/>
          <w:b/>
          <w:sz w:val="32"/>
          <w:szCs w:val="24"/>
        </w:rPr>
        <w:t>Календарно-тематическое планирование</w:t>
      </w:r>
    </w:p>
    <w:p w:rsidR="00FA4BE2" w:rsidRPr="00FA4BE2" w:rsidRDefault="00FA4BE2" w:rsidP="0016785F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04"/>
        <w:gridCol w:w="709"/>
        <w:gridCol w:w="992"/>
        <w:gridCol w:w="851"/>
        <w:gridCol w:w="2551"/>
      </w:tblGrid>
      <w:tr w:rsidR="00944D71" w:rsidRPr="004D2690" w:rsidTr="001736A3">
        <w:trPr>
          <w:trHeight w:val="970"/>
        </w:trPr>
        <w:tc>
          <w:tcPr>
            <w:tcW w:w="567" w:type="dxa"/>
          </w:tcPr>
          <w:p w:rsidR="00944D71" w:rsidRPr="004D2690" w:rsidRDefault="00944D71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5104" w:type="dxa"/>
          </w:tcPr>
          <w:p w:rsidR="00944D71" w:rsidRPr="004D2690" w:rsidRDefault="00944D71" w:rsidP="00944D71">
            <w:pPr>
              <w:ind w:right="-28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Тема занятия</w:t>
            </w:r>
          </w:p>
        </w:tc>
        <w:tc>
          <w:tcPr>
            <w:tcW w:w="709" w:type="dxa"/>
          </w:tcPr>
          <w:p w:rsidR="00944D71" w:rsidRPr="004D2690" w:rsidRDefault="00BD0D6D" w:rsidP="00944D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Кол-во </w:t>
            </w:r>
            <w:r w:rsidR="00944D71" w:rsidRPr="004D2690">
              <w:rPr>
                <w:rFonts w:ascii="Times New Roman" w:hAnsi="Times New Roman" w:cs="Times New Roman"/>
                <w:sz w:val="28"/>
                <w:szCs w:val="24"/>
              </w:rPr>
              <w:t>часов</w:t>
            </w:r>
          </w:p>
          <w:p w:rsidR="00944D71" w:rsidRPr="004D2690" w:rsidRDefault="00944D71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92" w:type="dxa"/>
          </w:tcPr>
          <w:p w:rsidR="00944D71" w:rsidRPr="004D2690" w:rsidRDefault="00944D71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План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44D71" w:rsidRPr="004D2690" w:rsidRDefault="00944D71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Факт</w:t>
            </w:r>
          </w:p>
          <w:p w:rsidR="00944D71" w:rsidRPr="004D2690" w:rsidRDefault="00944D71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44D71" w:rsidRPr="004D2690" w:rsidRDefault="00944D71" w:rsidP="00944D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Примечание</w:t>
            </w: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5104" w:type="dxa"/>
          </w:tcPr>
          <w:p w:rsidR="00BC1C68" w:rsidRPr="004D2690" w:rsidRDefault="00BC1C68" w:rsidP="005079CA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История возникновения волейбола. Развитие волейбола. Инструктаж по технике безопасности 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05.09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07.09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5104" w:type="dxa"/>
          </w:tcPr>
          <w:p w:rsidR="00BC1C68" w:rsidRPr="004D2690" w:rsidRDefault="00BC1C68" w:rsidP="00A34AD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Стойка игрока.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08.09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08.09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Перемещение в сойке Техника приема и передачи  мяча.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Стойка игрока.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 в парах с шагом.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21.09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5104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Приём мяча двумя руками снизу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22.09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22.09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5104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 в  парах.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26.09</w:t>
            </w:r>
          </w:p>
          <w:p w:rsidR="00BC1C68" w:rsidRPr="004D2690" w:rsidRDefault="00BC1C68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28.09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Нижняя прямая подача и нижний прием мяча.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29.09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29.09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83682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21</w:t>
            </w:r>
          </w:p>
          <w:p w:rsidR="004B15C1" w:rsidRPr="004D2690" w:rsidRDefault="004B15C1" w:rsidP="0083682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4B15C1" w:rsidRPr="004D2690" w:rsidRDefault="004B15C1" w:rsidP="0083682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23</w:t>
            </w:r>
          </w:p>
        </w:tc>
        <w:tc>
          <w:tcPr>
            <w:tcW w:w="5104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Прямой нападающий удар. Учебная игра. 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03.10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05.10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Позиционное нападение. Учебная игра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06.10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06.10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27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28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Комбинации из передвижений и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 остановок игрока.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10.10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12.10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29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  <w:tc>
          <w:tcPr>
            <w:tcW w:w="5104" w:type="dxa"/>
          </w:tcPr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Развитие </w:t>
            </w:r>
            <w:proofErr w:type="gramStart"/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координационных</w:t>
            </w:r>
            <w:proofErr w:type="gramEnd"/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способностей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31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32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33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Учебная игра. Развитие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координационных способностей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34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 Развитие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координационных способностей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20.10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20.10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36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37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38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Учебная игра. Развитие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координационных способностей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24.10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39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Учебная игра. Развитие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координационных способностей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27.10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27.10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A7322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41</w:t>
            </w:r>
          </w:p>
          <w:p w:rsidR="004B15C1" w:rsidRPr="004D2690" w:rsidRDefault="004B15C1" w:rsidP="00A7322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42</w:t>
            </w:r>
          </w:p>
          <w:p w:rsidR="004B15C1" w:rsidRPr="004D2690" w:rsidRDefault="004B15C1" w:rsidP="00A7322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43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Нападение через 3-ю зону.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07.11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09.11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44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Нападение через 3-ю зону.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47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48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Нападение через 3-ю зону.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49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  <w:tc>
          <w:tcPr>
            <w:tcW w:w="5104" w:type="dxa"/>
          </w:tcPr>
          <w:p w:rsidR="00BC1C68" w:rsidRPr="004D2690" w:rsidRDefault="00BC1C68" w:rsidP="0033270D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Нападение через 3-ю зону. </w:t>
            </w:r>
          </w:p>
          <w:p w:rsidR="00BC1C68" w:rsidRPr="004D2690" w:rsidRDefault="00BC1C68" w:rsidP="0033270D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51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52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Нападение через 3-ю зону.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21.11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23.11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54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24.11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24.11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56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57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58</w:t>
            </w:r>
          </w:p>
        </w:tc>
        <w:tc>
          <w:tcPr>
            <w:tcW w:w="5104" w:type="dxa"/>
          </w:tcPr>
          <w:p w:rsidR="00BC1C68" w:rsidRPr="004D2690" w:rsidRDefault="00BC1C68" w:rsidP="00A34AD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Игра в волейбол по основным правилам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28.11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30.11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A7322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59</w:t>
            </w:r>
          </w:p>
          <w:p w:rsidR="004B15C1" w:rsidRPr="004D2690" w:rsidRDefault="004B15C1" w:rsidP="00A7322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Повторный инструктаж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по технике безопасности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01.12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01.12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61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62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63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Техника приема и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передача  мяча. 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  <w:p w:rsidR="00BC1C68" w:rsidRPr="004D2690" w:rsidRDefault="00BC1C68" w:rsidP="00136960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05.12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07.12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64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Техника приема и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передача  мяча. 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08.12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08.12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66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67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68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Стойка игрока.</w:t>
            </w:r>
          </w:p>
          <w:p w:rsidR="00BC1C68" w:rsidRPr="004D2690" w:rsidRDefault="00BC1C68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Перемещение в стойке. 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69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70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Стойка игрока.</w:t>
            </w:r>
          </w:p>
          <w:p w:rsidR="00BC1C68" w:rsidRPr="004D2690" w:rsidRDefault="00BC1C68" w:rsidP="00A34AD6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Перемещение в стойке</w:t>
            </w:r>
            <w:proofErr w:type="gramStart"/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.</w:t>
            </w:r>
            <w:proofErr w:type="gramEnd"/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15.12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71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72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73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 в парах с шагом.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21.12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74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 в          парах с шагом.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22.12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22.12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76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77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78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Приём мяча двумя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руками снизу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28.12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BC1C68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79</w:t>
            </w:r>
          </w:p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Приём мяча двумя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руками снизу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29.12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29.12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86C4F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81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82</w:t>
            </w:r>
          </w:p>
        </w:tc>
        <w:tc>
          <w:tcPr>
            <w:tcW w:w="5104" w:type="dxa"/>
          </w:tcPr>
          <w:p w:rsidR="00886C4F" w:rsidRPr="004D2690" w:rsidRDefault="00886C4F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886C4F" w:rsidRPr="004D2690" w:rsidRDefault="00886C4F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886C4F" w:rsidRPr="004D2690" w:rsidRDefault="00886C4F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04.01</w:t>
            </w:r>
          </w:p>
          <w:p w:rsidR="00886C4F" w:rsidRPr="004D2690" w:rsidRDefault="00886C4F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04.01</w:t>
            </w:r>
          </w:p>
        </w:tc>
        <w:tc>
          <w:tcPr>
            <w:tcW w:w="851" w:type="dxa"/>
          </w:tcPr>
          <w:p w:rsidR="00886C4F" w:rsidRPr="004D2690" w:rsidRDefault="00886C4F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886C4F" w:rsidRPr="004D2690" w:rsidRDefault="00886C4F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4B15C1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83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84</w:t>
            </w:r>
          </w:p>
          <w:p w:rsidR="004B15C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в   парах, тройках.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09.01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11.01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86</w:t>
            </w:r>
          </w:p>
          <w:p w:rsidR="004B15C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87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в   парах, тройках.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12.01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12.01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4B15C1" w:rsidRPr="004D2690" w:rsidRDefault="004B15C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88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89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Нижняя прямая подача и нижний прием мяча.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16.01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18.01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91</w:t>
            </w:r>
          </w:p>
          <w:p w:rsidR="004B15C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92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Нижняя прямая подача и нижний прием мяча.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19.01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19.01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E47C91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93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94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Прямой нападающий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удар. Учебная игра.</w:t>
            </w:r>
          </w:p>
        </w:tc>
        <w:tc>
          <w:tcPr>
            <w:tcW w:w="709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23.01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25.01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96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97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Прямой нападающий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удар.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26.01</w:t>
            </w:r>
          </w:p>
          <w:p w:rsidR="00BC1C68" w:rsidRPr="004D2690" w:rsidRDefault="00BC1C68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26.01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rPr>
          <w:trHeight w:val="718"/>
        </w:trPr>
        <w:tc>
          <w:tcPr>
            <w:tcW w:w="567" w:type="dxa"/>
          </w:tcPr>
          <w:p w:rsidR="00E47C91" w:rsidRPr="004D2690" w:rsidRDefault="00E47C9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98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99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Позиционное нападение. Учебная игра</w:t>
            </w:r>
          </w:p>
        </w:tc>
        <w:tc>
          <w:tcPr>
            <w:tcW w:w="709" w:type="dxa"/>
          </w:tcPr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30.01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01.02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101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102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Позиционное нападение. Учебная игра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E47C91" w:rsidP="008C7B8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02.02</w:t>
            </w:r>
          </w:p>
          <w:p w:rsidR="00E47C91" w:rsidRPr="004D2690" w:rsidRDefault="00E47C91" w:rsidP="008C7B8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02.02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E47C91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103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104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Позиционное нападение. Учебная игра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06.02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08.02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106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107</w:t>
            </w:r>
          </w:p>
          <w:p w:rsidR="00E47C91" w:rsidRPr="004D2690" w:rsidRDefault="00E47C9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Комбинации из передвижений и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остановок игрока.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E47C91" w:rsidP="008C7B8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09.02</w:t>
            </w:r>
          </w:p>
          <w:p w:rsidR="00E47C91" w:rsidRPr="004D2690" w:rsidRDefault="00E47C91" w:rsidP="008C7B8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09.02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E47C91" w:rsidRPr="004D2690" w:rsidRDefault="00E47C91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108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109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Комбинации из передвижений и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остановок игрока.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13.02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15.02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111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112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Комбинации из передвижений и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остановок игрока.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E47C91" w:rsidP="008C7B8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16.02</w:t>
            </w:r>
          </w:p>
          <w:p w:rsidR="00E47C91" w:rsidRPr="004D2690" w:rsidRDefault="00E47C91" w:rsidP="008C7B8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16.02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E47C91" w:rsidRPr="004D2690" w:rsidRDefault="00E47C91" w:rsidP="00B873A7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113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114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115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подача мяча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.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20.02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22.02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E47C91" w:rsidRPr="004D2690" w:rsidRDefault="00E47C91" w:rsidP="00B873A7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116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117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118</w:t>
            </w:r>
          </w:p>
        </w:tc>
        <w:tc>
          <w:tcPr>
            <w:tcW w:w="5104" w:type="dxa"/>
          </w:tcPr>
          <w:p w:rsidR="00BC1C68" w:rsidRPr="004D2690" w:rsidRDefault="00E47C91" w:rsidP="00E47C9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</w:tcPr>
          <w:p w:rsidR="00BC1C68" w:rsidRPr="004D2690" w:rsidRDefault="00E47C91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27.02</w:t>
            </w:r>
          </w:p>
          <w:p w:rsidR="00E47C91" w:rsidRPr="004D2690" w:rsidRDefault="00E47C91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29.02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119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120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подача мяча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.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01.03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01.03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E47C91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121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122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123</w:t>
            </w:r>
          </w:p>
        </w:tc>
        <w:tc>
          <w:tcPr>
            <w:tcW w:w="5104" w:type="dxa"/>
          </w:tcPr>
          <w:p w:rsidR="00BC1C68" w:rsidRPr="004D2690" w:rsidRDefault="00E47C91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05.03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07.03</w:t>
            </w:r>
          </w:p>
        </w:tc>
        <w:tc>
          <w:tcPr>
            <w:tcW w:w="851" w:type="dxa"/>
          </w:tcPr>
          <w:p w:rsidR="00BC1C68" w:rsidRPr="004D2690" w:rsidRDefault="00BC1C68" w:rsidP="0001724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E47C91" w:rsidP="00106F2E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124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125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126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Нижняя подача мяча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.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12.03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14.03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127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128</w:t>
            </w:r>
          </w:p>
          <w:p w:rsidR="00E47C91" w:rsidRPr="004D2690" w:rsidRDefault="00E47C91" w:rsidP="00106F2E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Нижняя подача мяча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.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E47C91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15.03</w:t>
            </w:r>
          </w:p>
          <w:p w:rsidR="00E47C91" w:rsidRPr="004D2690" w:rsidRDefault="00E47C91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15.03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E47C91" w:rsidRPr="004D2690" w:rsidRDefault="00E47C91" w:rsidP="00106F2E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129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130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131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Нижняя подача мяча</w:t>
            </w:r>
            <w:r w:rsidR="00E47C91" w:rsidRPr="004D2690">
              <w:rPr>
                <w:rFonts w:ascii="Times New Roman" w:hAnsi="Times New Roman" w:cs="Times New Roman"/>
                <w:sz w:val="28"/>
                <w:szCs w:val="24"/>
              </w:rPr>
              <w:t>. Учебная игра.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19.03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21.03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E47C91" w:rsidRPr="004D2690" w:rsidRDefault="00E47C91" w:rsidP="00106F2E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132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133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134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Двухсторонняя игра с элементами волейбола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E47C91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E47C91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26.03</w:t>
            </w:r>
          </w:p>
          <w:p w:rsidR="00E47C91" w:rsidRPr="004D2690" w:rsidRDefault="00E47C91" w:rsidP="00E47C9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28.03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135</w:t>
            </w:r>
          </w:p>
          <w:p w:rsidR="00E47C91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136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Двухсторонняя игра с привлечением к судейству.</w:t>
            </w:r>
          </w:p>
        </w:tc>
        <w:tc>
          <w:tcPr>
            <w:tcW w:w="709" w:type="dxa"/>
          </w:tcPr>
          <w:p w:rsidR="00BC1C68" w:rsidRPr="004D2690" w:rsidRDefault="00E47C91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29.03</w:t>
            </w:r>
          </w:p>
          <w:p w:rsidR="00E47C91" w:rsidRPr="004D2690" w:rsidRDefault="00E47C91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29.03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E47C91" w:rsidRPr="004D2690" w:rsidRDefault="00E47C91" w:rsidP="00106F2E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137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138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139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Двухсторонняя игра с привлечением к судейству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AF12CB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02.04</w:t>
            </w:r>
          </w:p>
          <w:p w:rsidR="00AF12CB" w:rsidRPr="004D2690" w:rsidRDefault="00AF12CB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04.04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140</w:t>
            </w:r>
          </w:p>
          <w:p w:rsidR="00AF12CB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141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подача, нижний прием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05.04</w:t>
            </w:r>
          </w:p>
          <w:p w:rsidR="00AF12CB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05.04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AF12CB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142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143</w:t>
            </w:r>
          </w:p>
          <w:p w:rsidR="00AF12CB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144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подача, нижний прием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AF12CB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09.04</w:t>
            </w:r>
          </w:p>
          <w:p w:rsidR="00AF12CB" w:rsidRPr="004D2690" w:rsidRDefault="00AF12CB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11.04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145</w:t>
            </w:r>
          </w:p>
          <w:p w:rsidR="00AF12CB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146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подача, нижний прием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12.04</w:t>
            </w:r>
          </w:p>
          <w:p w:rsidR="00AF12CB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12.04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AF12CB" w:rsidRPr="004D2690" w:rsidRDefault="00AF12CB" w:rsidP="00CA5792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147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148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149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Нападающий удар,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нижний прием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16.04</w:t>
            </w:r>
          </w:p>
          <w:p w:rsidR="00AF12CB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18.04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150</w:t>
            </w:r>
          </w:p>
          <w:p w:rsidR="00AF12CB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151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Нападающий удар,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нижний прием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19.04</w:t>
            </w:r>
          </w:p>
          <w:p w:rsidR="00AF12CB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19.04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AF12CB" w:rsidRPr="004D2690" w:rsidRDefault="00AF12CB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152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153</w:t>
            </w:r>
          </w:p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154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Нападающий удар, 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нижний прием</w:t>
            </w:r>
          </w:p>
          <w:p w:rsidR="00886C4F" w:rsidRPr="004D2690" w:rsidRDefault="00886C4F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86C4F" w:rsidRPr="004D2690" w:rsidRDefault="00886C4F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23.04</w:t>
            </w:r>
          </w:p>
          <w:p w:rsidR="00AF12CB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25.04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155</w:t>
            </w:r>
          </w:p>
          <w:p w:rsidR="00AF12CB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156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Прямой нападающий</w:t>
            </w:r>
          </w:p>
          <w:p w:rsidR="00BC1C68" w:rsidRPr="004D2690" w:rsidRDefault="00BC1C68" w:rsidP="00AF12CB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удар. Учебная игра.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BC1C68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26.04</w:t>
            </w:r>
          </w:p>
          <w:p w:rsidR="00AF12CB" w:rsidRPr="004D2690" w:rsidRDefault="00AF12CB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26.04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886C4F" w:rsidRPr="004D2690" w:rsidRDefault="00AF12CB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157</w:t>
            </w:r>
          </w:p>
          <w:p w:rsidR="00AF12CB" w:rsidRPr="004D2690" w:rsidRDefault="00886C4F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158</w:t>
            </w:r>
          </w:p>
          <w:p w:rsidR="00F45DB5" w:rsidRPr="004D2690" w:rsidRDefault="00F45DB5" w:rsidP="00F45DB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159</w:t>
            </w:r>
          </w:p>
          <w:p w:rsidR="00F45DB5" w:rsidRPr="004D2690" w:rsidRDefault="00F45DB5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Прямой нападающий</w:t>
            </w:r>
          </w:p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 xml:space="preserve"> удар. Учебная игра.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BC1C68" w:rsidRPr="004D2690" w:rsidRDefault="00AF12CB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30.04</w:t>
            </w:r>
          </w:p>
          <w:p w:rsidR="00AF12CB" w:rsidRPr="004D2690" w:rsidRDefault="00F45DB5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07.05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AF12CB" w:rsidRPr="004D2690" w:rsidRDefault="00F45DB5" w:rsidP="00F45DB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160</w:t>
            </w:r>
          </w:p>
          <w:p w:rsidR="00F45DB5" w:rsidRPr="004D2690" w:rsidRDefault="00F45DB5" w:rsidP="00F45DB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161</w:t>
            </w:r>
          </w:p>
          <w:p w:rsidR="00F45DB5" w:rsidRPr="004D2690" w:rsidRDefault="00F45DB5" w:rsidP="00F45DB5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162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 в          парах с шагом.</w:t>
            </w:r>
          </w:p>
        </w:tc>
        <w:tc>
          <w:tcPr>
            <w:tcW w:w="709" w:type="dxa"/>
          </w:tcPr>
          <w:p w:rsidR="00BC1C68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F45DB5" w:rsidRPr="004D2690" w:rsidRDefault="00F45DB5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F45DB5" w:rsidRPr="004D2690" w:rsidRDefault="00F45DB5" w:rsidP="00F45DB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14.05</w:t>
            </w:r>
          </w:p>
          <w:p w:rsidR="00BC1C68" w:rsidRPr="004D2690" w:rsidRDefault="00F45DB5" w:rsidP="00F45DB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16.05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C1C68" w:rsidRPr="004D2690" w:rsidTr="001736A3">
        <w:tc>
          <w:tcPr>
            <w:tcW w:w="567" w:type="dxa"/>
          </w:tcPr>
          <w:p w:rsidR="00AF12CB" w:rsidRPr="004D2690" w:rsidRDefault="00F45DB5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163</w:t>
            </w:r>
          </w:p>
          <w:p w:rsidR="00F45DB5" w:rsidRPr="004D2690" w:rsidRDefault="00F45DB5" w:rsidP="00B7295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164</w:t>
            </w:r>
          </w:p>
        </w:tc>
        <w:tc>
          <w:tcPr>
            <w:tcW w:w="5104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Верхняя передача мяча в          парах с шагом.</w:t>
            </w:r>
          </w:p>
        </w:tc>
        <w:tc>
          <w:tcPr>
            <w:tcW w:w="709" w:type="dxa"/>
          </w:tcPr>
          <w:p w:rsidR="00AF12CB" w:rsidRPr="004D2690" w:rsidRDefault="00F45DB5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AF12CB" w:rsidRPr="004D2690" w:rsidRDefault="00F45DB5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17.05</w:t>
            </w:r>
          </w:p>
          <w:p w:rsidR="00F45DB5" w:rsidRPr="004D2690" w:rsidRDefault="00F45DB5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17.05</w:t>
            </w:r>
          </w:p>
        </w:tc>
        <w:tc>
          <w:tcPr>
            <w:tcW w:w="851" w:type="dxa"/>
          </w:tcPr>
          <w:p w:rsidR="00BC1C68" w:rsidRPr="004D2690" w:rsidRDefault="00BC1C68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BC1C68" w:rsidRPr="004D2690" w:rsidRDefault="00BC1C68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F12CB" w:rsidRPr="004D2690" w:rsidTr="001736A3">
        <w:tc>
          <w:tcPr>
            <w:tcW w:w="567" w:type="dxa"/>
          </w:tcPr>
          <w:p w:rsidR="00AF12CB" w:rsidRPr="004D2690" w:rsidRDefault="00F45DB5" w:rsidP="00E709A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165</w:t>
            </w:r>
          </w:p>
          <w:p w:rsidR="00F45DB5" w:rsidRPr="004D2690" w:rsidRDefault="00F45DB5" w:rsidP="00E709A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166</w:t>
            </w:r>
          </w:p>
          <w:p w:rsidR="00F45DB5" w:rsidRPr="004D2690" w:rsidRDefault="00F45DB5" w:rsidP="00E709A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167</w:t>
            </w:r>
          </w:p>
        </w:tc>
        <w:tc>
          <w:tcPr>
            <w:tcW w:w="5104" w:type="dxa"/>
          </w:tcPr>
          <w:p w:rsidR="00AF12CB" w:rsidRPr="004D2690" w:rsidRDefault="00AF12CB" w:rsidP="00886C4F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AF12CB" w:rsidRPr="004D2690" w:rsidRDefault="00F45DB5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  <w:p w:rsidR="00F45DB5" w:rsidRPr="004D2690" w:rsidRDefault="00F45DB5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992" w:type="dxa"/>
          </w:tcPr>
          <w:p w:rsidR="00AF12CB" w:rsidRPr="004D2690" w:rsidRDefault="00F45DB5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21.05</w:t>
            </w:r>
          </w:p>
          <w:p w:rsidR="00F45DB5" w:rsidRPr="004D2690" w:rsidRDefault="00F45DB5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23.05</w:t>
            </w:r>
          </w:p>
        </w:tc>
        <w:tc>
          <w:tcPr>
            <w:tcW w:w="851" w:type="dxa"/>
          </w:tcPr>
          <w:p w:rsidR="00AF12CB" w:rsidRPr="004D2690" w:rsidRDefault="00AF12CB" w:rsidP="00580CC7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F12CB" w:rsidRPr="004D2690" w:rsidTr="001736A3">
        <w:tc>
          <w:tcPr>
            <w:tcW w:w="567" w:type="dxa"/>
          </w:tcPr>
          <w:p w:rsidR="00AF12CB" w:rsidRPr="004D2690" w:rsidRDefault="00F45DB5" w:rsidP="00E709A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168</w:t>
            </w:r>
          </w:p>
          <w:p w:rsidR="00F45DB5" w:rsidRPr="004D2690" w:rsidRDefault="00E213F3" w:rsidP="00E709A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169</w:t>
            </w:r>
          </w:p>
        </w:tc>
        <w:tc>
          <w:tcPr>
            <w:tcW w:w="5104" w:type="dxa"/>
          </w:tcPr>
          <w:p w:rsidR="00AF12CB" w:rsidRPr="004D2690" w:rsidRDefault="00AF12CB" w:rsidP="00886C4F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AF12CB" w:rsidRPr="004D2690" w:rsidRDefault="00E213F3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92" w:type="dxa"/>
          </w:tcPr>
          <w:p w:rsidR="00AF12CB" w:rsidRPr="004D2690" w:rsidRDefault="00E213F3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24.05</w:t>
            </w:r>
          </w:p>
          <w:p w:rsidR="00E213F3" w:rsidRPr="004D2690" w:rsidRDefault="00E213F3" w:rsidP="00B873A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24.05</w:t>
            </w:r>
          </w:p>
        </w:tc>
        <w:tc>
          <w:tcPr>
            <w:tcW w:w="851" w:type="dxa"/>
          </w:tcPr>
          <w:p w:rsidR="00AF12CB" w:rsidRPr="004D2690" w:rsidRDefault="00AF12CB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F12CB" w:rsidRPr="004D2690" w:rsidTr="001736A3">
        <w:tc>
          <w:tcPr>
            <w:tcW w:w="567" w:type="dxa"/>
          </w:tcPr>
          <w:p w:rsidR="00AF12CB" w:rsidRPr="004D2690" w:rsidRDefault="00E213F3" w:rsidP="00E709A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170</w:t>
            </w:r>
          </w:p>
        </w:tc>
        <w:tc>
          <w:tcPr>
            <w:tcW w:w="5104" w:type="dxa"/>
          </w:tcPr>
          <w:p w:rsidR="00AF12CB" w:rsidRPr="004D2690" w:rsidRDefault="00AF12CB" w:rsidP="00886C4F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Учебная игра.</w:t>
            </w:r>
          </w:p>
        </w:tc>
        <w:tc>
          <w:tcPr>
            <w:tcW w:w="709" w:type="dxa"/>
          </w:tcPr>
          <w:p w:rsidR="00AF12CB" w:rsidRPr="004D2690" w:rsidRDefault="00E213F3" w:rsidP="00944D71">
            <w:pPr>
              <w:rPr>
                <w:rFonts w:ascii="Times New Roman" w:hAnsi="Times New Roman" w:cs="Times New Roman"/>
                <w:sz w:val="28"/>
              </w:rPr>
            </w:pPr>
            <w:r w:rsidRPr="004D269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92" w:type="dxa"/>
          </w:tcPr>
          <w:p w:rsidR="00AF12CB" w:rsidRPr="004D2690" w:rsidRDefault="00E213F3" w:rsidP="00CA57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28.05</w:t>
            </w:r>
          </w:p>
        </w:tc>
        <w:tc>
          <w:tcPr>
            <w:tcW w:w="851" w:type="dxa"/>
          </w:tcPr>
          <w:p w:rsidR="00AF12CB" w:rsidRPr="004D2690" w:rsidRDefault="00AF12CB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</w:tcPr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F12CB" w:rsidRPr="004D2690" w:rsidTr="001736A3">
        <w:tc>
          <w:tcPr>
            <w:tcW w:w="567" w:type="dxa"/>
          </w:tcPr>
          <w:p w:rsidR="00AF12CB" w:rsidRPr="004D2690" w:rsidRDefault="00AF12CB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104" w:type="dxa"/>
          </w:tcPr>
          <w:p w:rsidR="00AF12CB" w:rsidRPr="004D2690" w:rsidRDefault="00AF12CB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ИТОГО:</w:t>
            </w:r>
          </w:p>
        </w:tc>
        <w:tc>
          <w:tcPr>
            <w:tcW w:w="709" w:type="dxa"/>
          </w:tcPr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170</w:t>
            </w:r>
          </w:p>
        </w:tc>
        <w:tc>
          <w:tcPr>
            <w:tcW w:w="992" w:type="dxa"/>
          </w:tcPr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170</w:t>
            </w:r>
          </w:p>
        </w:tc>
        <w:tc>
          <w:tcPr>
            <w:tcW w:w="851" w:type="dxa"/>
          </w:tcPr>
          <w:p w:rsidR="00AF12CB" w:rsidRPr="004D2690" w:rsidRDefault="00AF12CB" w:rsidP="00944D71">
            <w:pPr>
              <w:ind w:right="-284"/>
              <w:rPr>
                <w:rFonts w:ascii="Times New Roman" w:hAnsi="Times New Roman" w:cs="Times New Roman"/>
                <w:sz w:val="28"/>
                <w:szCs w:val="24"/>
              </w:rPr>
            </w:pPr>
            <w:r w:rsidRPr="004D2690">
              <w:rPr>
                <w:rFonts w:ascii="Times New Roman" w:hAnsi="Times New Roman" w:cs="Times New Roman"/>
                <w:sz w:val="28"/>
                <w:szCs w:val="24"/>
              </w:rPr>
              <w:t>170</w:t>
            </w:r>
          </w:p>
        </w:tc>
        <w:tc>
          <w:tcPr>
            <w:tcW w:w="2551" w:type="dxa"/>
          </w:tcPr>
          <w:p w:rsidR="00AF12CB" w:rsidRPr="004D2690" w:rsidRDefault="00AF12CB" w:rsidP="00944D71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85D8A" w:rsidRDefault="00D85D8A" w:rsidP="0033270D">
      <w:pPr>
        <w:spacing w:before="20"/>
        <w:jc w:val="both"/>
      </w:pPr>
    </w:p>
    <w:sectPr w:rsidR="00D85D8A" w:rsidSect="00BD1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1A3C"/>
    <w:multiLevelType w:val="multilevel"/>
    <w:tmpl w:val="6C5A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C62F9"/>
    <w:multiLevelType w:val="multilevel"/>
    <w:tmpl w:val="5320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E73482D"/>
    <w:multiLevelType w:val="multilevel"/>
    <w:tmpl w:val="EC2C0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74017F"/>
    <w:multiLevelType w:val="multilevel"/>
    <w:tmpl w:val="30941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A783D32"/>
    <w:multiLevelType w:val="multilevel"/>
    <w:tmpl w:val="1182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C8351C8"/>
    <w:multiLevelType w:val="multilevel"/>
    <w:tmpl w:val="1182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70D7C55"/>
    <w:multiLevelType w:val="multilevel"/>
    <w:tmpl w:val="5320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DF44D52"/>
    <w:multiLevelType w:val="multilevel"/>
    <w:tmpl w:val="3214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1B2528"/>
    <w:multiLevelType w:val="multilevel"/>
    <w:tmpl w:val="5320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1E2"/>
    <w:rsid w:val="00002237"/>
    <w:rsid w:val="0001724F"/>
    <w:rsid w:val="00090489"/>
    <w:rsid w:val="000A37CD"/>
    <w:rsid w:val="000E31E2"/>
    <w:rsid w:val="00105E26"/>
    <w:rsid w:val="00106F2E"/>
    <w:rsid w:val="00136960"/>
    <w:rsid w:val="001413C2"/>
    <w:rsid w:val="0016785F"/>
    <w:rsid w:val="001736A3"/>
    <w:rsid w:val="001A7520"/>
    <w:rsid w:val="001E3F60"/>
    <w:rsid w:val="002153BC"/>
    <w:rsid w:val="00294BCE"/>
    <w:rsid w:val="00295331"/>
    <w:rsid w:val="002A5162"/>
    <w:rsid w:val="0033270D"/>
    <w:rsid w:val="003B526A"/>
    <w:rsid w:val="003D7C66"/>
    <w:rsid w:val="00454050"/>
    <w:rsid w:val="0045522A"/>
    <w:rsid w:val="004A0FAB"/>
    <w:rsid w:val="004B15C1"/>
    <w:rsid w:val="004D1BA5"/>
    <w:rsid w:val="004D2690"/>
    <w:rsid w:val="004E0FD2"/>
    <w:rsid w:val="004E2F67"/>
    <w:rsid w:val="004F5868"/>
    <w:rsid w:val="00502471"/>
    <w:rsid w:val="005079CA"/>
    <w:rsid w:val="00512442"/>
    <w:rsid w:val="00554012"/>
    <w:rsid w:val="00580CC7"/>
    <w:rsid w:val="005B20F9"/>
    <w:rsid w:val="006E0BCA"/>
    <w:rsid w:val="007720A3"/>
    <w:rsid w:val="00776281"/>
    <w:rsid w:val="00791295"/>
    <w:rsid w:val="007916B2"/>
    <w:rsid w:val="007B0296"/>
    <w:rsid w:val="00836825"/>
    <w:rsid w:val="0086355D"/>
    <w:rsid w:val="00886C4F"/>
    <w:rsid w:val="008C45DF"/>
    <w:rsid w:val="008C7B86"/>
    <w:rsid w:val="00900FA3"/>
    <w:rsid w:val="00944D71"/>
    <w:rsid w:val="009943AD"/>
    <w:rsid w:val="009A75F8"/>
    <w:rsid w:val="009D6844"/>
    <w:rsid w:val="00A10B98"/>
    <w:rsid w:val="00A325CD"/>
    <w:rsid w:val="00A34AD6"/>
    <w:rsid w:val="00A73226"/>
    <w:rsid w:val="00A8057A"/>
    <w:rsid w:val="00A91366"/>
    <w:rsid w:val="00AC7C2E"/>
    <w:rsid w:val="00AF12CB"/>
    <w:rsid w:val="00AF50BD"/>
    <w:rsid w:val="00B72951"/>
    <w:rsid w:val="00B873A7"/>
    <w:rsid w:val="00BC0D44"/>
    <w:rsid w:val="00BC1C68"/>
    <w:rsid w:val="00BD0D6D"/>
    <w:rsid w:val="00BD16E3"/>
    <w:rsid w:val="00BE383F"/>
    <w:rsid w:val="00BF0B75"/>
    <w:rsid w:val="00BF245C"/>
    <w:rsid w:val="00C52A60"/>
    <w:rsid w:val="00C9275F"/>
    <w:rsid w:val="00CA5792"/>
    <w:rsid w:val="00CD1657"/>
    <w:rsid w:val="00D41C66"/>
    <w:rsid w:val="00D8228A"/>
    <w:rsid w:val="00D85D8A"/>
    <w:rsid w:val="00D90B88"/>
    <w:rsid w:val="00D91494"/>
    <w:rsid w:val="00D93830"/>
    <w:rsid w:val="00DA7690"/>
    <w:rsid w:val="00DD739B"/>
    <w:rsid w:val="00E213F3"/>
    <w:rsid w:val="00E40BB5"/>
    <w:rsid w:val="00E46C8D"/>
    <w:rsid w:val="00E47C91"/>
    <w:rsid w:val="00E709AF"/>
    <w:rsid w:val="00E92DEA"/>
    <w:rsid w:val="00EC5821"/>
    <w:rsid w:val="00ED1582"/>
    <w:rsid w:val="00F45DB5"/>
    <w:rsid w:val="00F55A3C"/>
    <w:rsid w:val="00FA4BE2"/>
    <w:rsid w:val="00FC0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86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B0296"/>
    <w:pPr>
      <w:ind w:left="720"/>
      <w:contextualSpacing/>
    </w:pPr>
  </w:style>
  <w:style w:type="table" w:styleId="a5">
    <w:name w:val="Table Grid"/>
    <w:basedOn w:val="a1"/>
    <w:uiPriority w:val="59"/>
    <w:rsid w:val="00944D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33270D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6">
    <w:name w:val="Balloon Text"/>
    <w:basedOn w:val="a"/>
    <w:link w:val="a7"/>
    <w:uiPriority w:val="99"/>
    <w:semiHidden/>
    <w:unhideWhenUsed/>
    <w:rsid w:val="00D8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86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B0296"/>
    <w:pPr>
      <w:ind w:left="720"/>
      <w:contextualSpacing/>
    </w:pPr>
  </w:style>
  <w:style w:type="table" w:styleId="a5">
    <w:name w:val="Table Grid"/>
    <w:basedOn w:val="a1"/>
    <w:uiPriority w:val="59"/>
    <w:rsid w:val="00944D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33270D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6">
    <w:name w:val="Balloon Text"/>
    <w:basedOn w:val="a"/>
    <w:link w:val="a7"/>
    <w:uiPriority w:val="99"/>
    <w:semiHidden/>
    <w:unhideWhenUsed/>
    <w:rsid w:val="00D8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CACB-4D52-4F53-9520-85E04D6F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11</Pages>
  <Words>2413</Words>
  <Characters>13757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65</cp:revision>
  <cp:lastPrinted>2023-09-15T01:18:00Z</cp:lastPrinted>
  <dcterms:created xsi:type="dcterms:W3CDTF">2021-08-27T04:40:00Z</dcterms:created>
  <dcterms:modified xsi:type="dcterms:W3CDTF">2023-09-21T01:30:00Z</dcterms:modified>
</cp:coreProperties>
</file>