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67" w:rsidRPr="00016967" w:rsidRDefault="00016967" w:rsidP="00016967">
      <w:pPr>
        <w:jc w:val="center"/>
        <w:rPr>
          <w:rFonts w:eastAsia="Calibri"/>
          <w:lang w:eastAsia="en-US"/>
        </w:rPr>
      </w:pPr>
    </w:p>
    <w:p w:rsidR="00016967" w:rsidRPr="00016967" w:rsidRDefault="00016967" w:rsidP="00016967">
      <w:pPr>
        <w:jc w:val="center"/>
        <w:rPr>
          <w:rFonts w:eastAsia="Calibri"/>
          <w:lang w:eastAsia="en-US"/>
        </w:rPr>
      </w:pPr>
      <w:r w:rsidRPr="00016967">
        <w:rPr>
          <w:rFonts w:eastAsia="Calibri"/>
          <w:lang w:eastAsia="en-US"/>
        </w:rPr>
        <w:t>муниципальное бюджетное общеобразовательное учреждение</w:t>
      </w:r>
    </w:p>
    <w:p w:rsidR="00016967" w:rsidRPr="00016967" w:rsidRDefault="00016967" w:rsidP="00016967">
      <w:pPr>
        <w:jc w:val="center"/>
        <w:rPr>
          <w:rFonts w:eastAsia="Calibri"/>
          <w:lang w:eastAsia="en-US"/>
        </w:rPr>
      </w:pPr>
      <w:r w:rsidRPr="00016967">
        <w:rPr>
          <w:rFonts w:eastAsia="Calibri"/>
          <w:lang w:eastAsia="en-US"/>
        </w:rPr>
        <w:t>«</w:t>
      </w:r>
      <w:proofErr w:type="spellStart"/>
      <w:r w:rsidRPr="00016967">
        <w:rPr>
          <w:rFonts w:eastAsia="Calibri"/>
          <w:lang w:eastAsia="en-US"/>
        </w:rPr>
        <w:t>Каратузская</w:t>
      </w:r>
      <w:proofErr w:type="spellEnd"/>
      <w:r w:rsidRPr="00016967">
        <w:rPr>
          <w:rFonts w:eastAsia="Calibri"/>
          <w:lang w:eastAsia="en-US"/>
        </w:rPr>
        <w:t xml:space="preserve"> средняя общеобразовательная школа </w:t>
      </w:r>
    </w:p>
    <w:p w:rsidR="00016967" w:rsidRPr="00016967" w:rsidRDefault="00016967" w:rsidP="00016967">
      <w:pPr>
        <w:jc w:val="center"/>
        <w:rPr>
          <w:rFonts w:eastAsia="Calibri"/>
          <w:lang w:eastAsia="en-US"/>
        </w:rPr>
      </w:pPr>
      <w:r w:rsidRPr="00016967">
        <w:rPr>
          <w:rFonts w:eastAsia="Calibri"/>
          <w:lang w:eastAsia="en-US"/>
        </w:rPr>
        <w:t>имени Героя Советского Союза Е.Ф. Трофимова»</w:t>
      </w:r>
    </w:p>
    <w:p w:rsidR="00016967" w:rsidRPr="00016967" w:rsidRDefault="00016967" w:rsidP="00016967">
      <w:pPr>
        <w:widowControl w:val="0"/>
        <w:suppressAutoHyphens/>
        <w:ind w:firstLine="709"/>
        <w:jc w:val="center"/>
        <w:rPr>
          <w:rFonts w:eastAsia="Andale Sans UI"/>
          <w:b/>
          <w:bCs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ind w:firstLine="709"/>
        <w:jc w:val="center"/>
        <w:rPr>
          <w:rFonts w:eastAsia="Andale Sans UI"/>
          <w:b/>
          <w:bCs/>
          <w:kern w:val="1"/>
          <w:lang w:eastAsia="ar-SA"/>
        </w:rPr>
      </w:pPr>
    </w:p>
    <w:tbl>
      <w:tblPr>
        <w:tblW w:w="0" w:type="auto"/>
        <w:tblInd w:w="1054" w:type="dxa"/>
        <w:tblLook w:val="01E0" w:firstRow="1" w:lastRow="1" w:firstColumn="1" w:lastColumn="1" w:noHBand="0" w:noVBand="0"/>
      </w:tblPr>
      <w:tblGrid>
        <w:gridCol w:w="3256"/>
        <w:gridCol w:w="3147"/>
      </w:tblGrid>
      <w:tr w:rsidR="00016967" w:rsidRPr="00016967" w:rsidTr="009A2E8E">
        <w:tc>
          <w:tcPr>
            <w:tcW w:w="3256" w:type="dxa"/>
          </w:tcPr>
          <w:p w:rsidR="00016967" w:rsidRPr="00016967" w:rsidRDefault="00016967" w:rsidP="00016967">
            <w:pPr>
              <w:ind w:left="-591" w:firstLine="591"/>
              <w:rPr>
                <w:rFonts w:eastAsia="Calibri"/>
                <w:lang w:eastAsia="en-US"/>
              </w:rPr>
            </w:pPr>
            <w:r w:rsidRPr="00016967">
              <w:rPr>
                <w:rFonts w:eastAsia="Calibri"/>
                <w:lang w:eastAsia="en-US"/>
              </w:rPr>
              <w:t xml:space="preserve"> «Согласовано» </w:t>
            </w:r>
          </w:p>
          <w:p w:rsidR="00016967" w:rsidRPr="00016967" w:rsidRDefault="00016967" w:rsidP="00016967">
            <w:pPr>
              <w:rPr>
                <w:rFonts w:eastAsia="Calibri"/>
                <w:lang w:eastAsia="en-US"/>
              </w:rPr>
            </w:pPr>
            <w:r w:rsidRPr="00016967">
              <w:rPr>
                <w:rFonts w:eastAsia="Calibri"/>
                <w:lang w:eastAsia="en-US"/>
              </w:rPr>
              <w:t xml:space="preserve">Заместитель </w:t>
            </w:r>
          </w:p>
          <w:p w:rsidR="00016967" w:rsidRPr="00016967" w:rsidRDefault="00016967" w:rsidP="00016967">
            <w:pPr>
              <w:rPr>
                <w:rFonts w:eastAsia="Calibri"/>
                <w:lang w:eastAsia="en-US"/>
              </w:rPr>
            </w:pPr>
            <w:r w:rsidRPr="00016967">
              <w:rPr>
                <w:rFonts w:eastAsia="Calibri"/>
                <w:lang w:eastAsia="en-US"/>
              </w:rPr>
              <w:t xml:space="preserve">директора  по ВР </w:t>
            </w:r>
          </w:p>
          <w:p w:rsidR="00016967" w:rsidRPr="00016967" w:rsidRDefault="00016967" w:rsidP="00016967">
            <w:pPr>
              <w:rPr>
                <w:rFonts w:eastAsia="Calibri"/>
                <w:lang w:eastAsia="en-US"/>
              </w:rPr>
            </w:pPr>
            <w:r w:rsidRPr="00016967">
              <w:rPr>
                <w:rFonts w:eastAsia="Calibri"/>
                <w:lang w:eastAsia="en-US"/>
              </w:rPr>
              <w:t xml:space="preserve">__________ / Т.В. </w:t>
            </w:r>
            <w:proofErr w:type="spellStart"/>
            <w:r w:rsidRPr="00016967">
              <w:rPr>
                <w:rFonts w:eastAsia="Calibri"/>
                <w:lang w:eastAsia="en-US"/>
              </w:rPr>
              <w:t>Дудникова</w:t>
            </w:r>
            <w:proofErr w:type="spellEnd"/>
            <w:r w:rsidRPr="00016967">
              <w:rPr>
                <w:rFonts w:eastAsia="Calibri"/>
                <w:lang w:eastAsia="en-US"/>
              </w:rPr>
              <w:t xml:space="preserve"> </w:t>
            </w:r>
          </w:p>
          <w:p w:rsidR="00016967" w:rsidRPr="00016967" w:rsidRDefault="00016967" w:rsidP="00016967">
            <w:pPr>
              <w:rPr>
                <w:rFonts w:eastAsia="Calibri"/>
                <w:lang w:eastAsia="en-US"/>
              </w:rPr>
            </w:pPr>
          </w:p>
          <w:p w:rsidR="00016967" w:rsidRPr="00016967" w:rsidRDefault="00016967" w:rsidP="00016967">
            <w:pPr>
              <w:rPr>
                <w:rFonts w:eastAsia="Calibri"/>
                <w:lang w:eastAsia="en-US"/>
              </w:rPr>
            </w:pPr>
            <w:r w:rsidRPr="00016967">
              <w:rPr>
                <w:rFonts w:eastAsia="Calibri"/>
                <w:lang w:eastAsia="en-US"/>
              </w:rPr>
              <w:t>___ августа  2023 г</w:t>
            </w:r>
          </w:p>
        </w:tc>
        <w:tc>
          <w:tcPr>
            <w:tcW w:w="3147" w:type="dxa"/>
          </w:tcPr>
          <w:p w:rsidR="00016967" w:rsidRPr="00016967" w:rsidRDefault="00016967" w:rsidP="00016967">
            <w:pPr>
              <w:rPr>
                <w:rFonts w:eastAsia="Calibri"/>
                <w:lang w:eastAsia="en-US"/>
              </w:rPr>
            </w:pPr>
            <w:r w:rsidRPr="00016967"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016967" w:rsidRPr="00016967" w:rsidRDefault="00016967" w:rsidP="00016967">
      <w:pPr>
        <w:widowControl w:val="0"/>
        <w:tabs>
          <w:tab w:val="left" w:pos="9288"/>
        </w:tabs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hd w:val="clear" w:color="auto" w:fill="FFFFFF"/>
        <w:suppressAutoHyphens/>
        <w:ind w:right="53"/>
        <w:rPr>
          <w:rFonts w:eastAsia="Andale Sans UI"/>
          <w:color w:val="000000"/>
          <w:kern w:val="1"/>
          <w:lang w:eastAsia="ar-SA"/>
        </w:rPr>
      </w:pPr>
    </w:p>
    <w:p w:rsidR="00016967" w:rsidRPr="00016967" w:rsidRDefault="00016967" w:rsidP="00016967">
      <w:pPr>
        <w:widowControl w:val="0"/>
        <w:shd w:val="clear" w:color="auto" w:fill="FFFFFF"/>
        <w:suppressAutoHyphens/>
        <w:ind w:right="53"/>
        <w:rPr>
          <w:rFonts w:eastAsia="Andale Sans UI"/>
          <w:color w:val="000000"/>
          <w:kern w:val="1"/>
          <w:lang w:eastAsia="ar-SA"/>
        </w:rPr>
      </w:pPr>
    </w:p>
    <w:p w:rsidR="00016967" w:rsidRPr="00016967" w:rsidRDefault="00016967" w:rsidP="00016967">
      <w:pPr>
        <w:widowControl w:val="0"/>
        <w:shd w:val="clear" w:color="auto" w:fill="FFFFFF"/>
        <w:suppressAutoHyphens/>
        <w:ind w:right="53"/>
        <w:rPr>
          <w:rFonts w:eastAsia="Andale Sans UI"/>
          <w:color w:val="000000"/>
          <w:kern w:val="1"/>
          <w:lang w:eastAsia="ar-SA"/>
        </w:rPr>
      </w:pPr>
    </w:p>
    <w:p w:rsidR="00016967" w:rsidRPr="00016967" w:rsidRDefault="00016967" w:rsidP="00016967">
      <w:pPr>
        <w:rPr>
          <w:rFonts w:eastAsia="Calibri"/>
          <w:lang w:eastAsia="en-US"/>
        </w:rPr>
      </w:pPr>
    </w:p>
    <w:p w:rsidR="00016967" w:rsidRPr="00016967" w:rsidRDefault="00016967" w:rsidP="00016967">
      <w:pPr>
        <w:widowControl w:val="0"/>
        <w:tabs>
          <w:tab w:val="left" w:pos="426"/>
        </w:tabs>
        <w:suppressAutoHyphens/>
        <w:jc w:val="center"/>
        <w:rPr>
          <w:rFonts w:eastAsia="Andale Sans UI"/>
          <w:bCs/>
          <w:kern w:val="1"/>
          <w:sz w:val="32"/>
          <w:szCs w:val="32"/>
          <w:lang w:eastAsia="ar-SA"/>
        </w:rPr>
      </w:pPr>
      <w:r w:rsidRPr="00016967">
        <w:rPr>
          <w:rFonts w:eastAsia="Andale Sans UI"/>
          <w:bCs/>
          <w:kern w:val="1"/>
          <w:sz w:val="32"/>
          <w:szCs w:val="32"/>
          <w:lang w:eastAsia="ar-SA"/>
        </w:rPr>
        <w:t>Рабочая программа по внеурочной деятельности</w:t>
      </w:r>
    </w:p>
    <w:p w:rsidR="00016967" w:rsidRPr="00016967" w:rsidRDefault="00016967" w:rsidP="00016967">
      <w:pPr>
        <w:widowControl w:val="0"/>
        <w:tabs>
          <w:tab w:val="left" w:pos="426"/>
        </w:tabs>
        <w:suppressAutoHyphens/>
        <w:jc w:val="center"/>
        <w:rPr>
          <w:rFonts w:eastAsia="Andale Sans UI"/>
          <w:bCs/>
          <w:kern w:val="1"/>
          <w:sz w:val="32"/>
          <w:szCs w:val="32"/>
          <w:lang w:eastAsia="ar-SA"/>
        </w:rPr>
      </w:pPr>
    </w:p>
    <w:p w:rsidR="00016967" w:rsidRPr="00016967" w:rsidRDefault="003E4342" w:rsidP="00016967">
      <w:pPr>
        <w:widowControl w:val="0"/>
        <w:tabs>
          <w:tab w:val="left" w:pos="426"/>
        </w:tabs>
        <w:suppressAutoHyphens/>
        <w:rPr>
          <w:rFonts w:eastAsia="Andale Sans UI"/>
          <w:kern w:val="1"/>
          <w:sz w:val="32"/>
          <w:szCs w:val="32"/>
          <w:lang w:eastAsia="ar-SA"/>
        </w:rPr>
      </w:pPr>
      <w:r>
        <w:rPr>
          <w:rFonts w:eastAsia="Andale Sans UI"/>
          <w:bCs/>
          <w:kern w:val="1"/>
          <w:sz w:val="32"/>
          <w:szCs w:val="32"/>
          <w:lang w:eastAsia="ar-SA"/>
        </w:rPr>
        <w:t>Название</w:t>
      </w:r>
      <w:r w:rsidR="00016967" w:rsidRPr="00016967">
        <w:rPr>
          <w:rFonts w:eastAsia="Andale Sans UI"/>
          <w:bCs/>
          <w:kern w:val="1"/>
          <w:sz w:val="32"/>
          <w:szCs w:val="32"/>
          <w:lang w:eastAsia="ar-SA"/>
        </w:rPr>
        <w:t>: «</w:t>
      </w:r>
      <w:r w:rsidR="00016967">
        <w:rPr>
          <w:rFonts w:eastAsia="Andale Sans UI"/>
          <w:bCs/>
          <w:kern w:val="1"/>
          <w:sz w:val="32"/>
          <w:szCs w:val="32"/>
          <w:lang w:eastAsia="ar-SA"/>
        </w:rPr>
        <w:t>Читательская грамотность</w:t>
      </w:r>
      <w:r w:rsidR="00016967" w:rsidRPr="00016967">
        <w:rPr>
          <w:rFonts w:eastAsia="Andale Sans UI"/>
          <w:bCs/>
          <w:kern w:val="1"/>
          <w:sz w:val="32"/>
          <w:szCs w:val="32"/>
          <w:lang w:eastAsia="ar-SA"/>
        </w:rPr>
        <w:t>» </w:t>
      </w:r>
    </w:p>
    <w:p w:rsidR="00016967" w:rsidRPr="00016967" w:rsidRDefault="00016967" w:rsidP="00016967">
      <w:pPr>
        <w:rPr>
          <w:rFonts w:eastAsia="Calibri"/>
          <w:sz w:val="32"/>
          <w:szCs w:val="32"/>
          <w:lang w:eastAsia="en-US"/>
        </w:rPr>
      </w:pPr>
      <w:r w:rsidRPr="00016967">
        <w:rPr>
          <w:rFonts w:eastAsia="Calibri"/>
          <w:sz w:val="32"/>
          <w:szCs w:val="32"/>
          <w:lang w:eastAsia="en-US"/>
        </w:rPr>
        <w:t xml:space="preserve">    </w:t>
      </w:r>
    </w:p>
    <w:p w:rsidR="00016967" w:rsidRPr="00016967" w:rsidRDefault="00016967" w:rsidP="00016967">
      <w:pPr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Класс: 5</w:t>
      </w:r>
    </w:p>
    <w:p w:rsidR="00016967" w:rsidRPr="00016967" w:rsidRDefault="00016967" w:rsidP="00016967">
      <w:pPr>
        <w:rPr>
          <w:rFonts w:eastAsia="Calibri"/>
          <w:lang w:eastAsia="en-US"/>
        </w:rPr>
      </w:pPr>
    </w:p>
    <w:p w:rsidR="00016967" w:rsidRPr="00016967" w:rsidRDefault="00016967" w:rsidP="00016967">
      <w:pPr>
        <w:rPr>
          <w:rFonts w:eastAsia="Calibri"/>
          <w:lang w:eastAsia="en-US"/>
        </w:rPr>
      </w:pPr>
    </w:p>
    <w:p w:rsidR="00016967" w:rsidRPr="00016967" w:rsidRDefault="00016967" w:rsidP="00016967">
      <w:pPr>
        <w:rPr>
          <w:rFonts w:eastAsia="Calibri"/>
          <w:lang w:eastAsia="en-US"/>
        </w:rPr>
      </w:pPr>
    </w:p>
    <w:p w:rsidR="00016967" w:rsidRPr="00016967" w:rsidRDefault="00016967" w:rsidP="00016967">
      <w:pPr>
        <w:rPr>
          <w:rFonts w:eastAsia="Calibri"/>
          <w:lang w:eastAsia="en-US"/>
        </w:rPr>
      </w:pPr>
    </w:p>
    <w:p w:rsidR="00016967" w:rsidRPr="00016967" w:rsidRDefault="00016967" w:rsidP="00016967">
      <w:pPr>
        <w:rPr>
          <w:rFonts w:eastAsia="Calibri"/>
          <w:lang w:eastAsia="en-US"/>
        </w:rPr>
      </w:pPr>
    </w:p>
    <w:p w:rsidR="00016967" w:rsidRPr="00016967" w:rsidRDefault="00016967" w:rsidP="00016967">
      <w:pPr>
        <w:rPr>
          <w:rFonts w:eastAsia="Calibri"/>
          <w:lang w:eastAsia="en-US"/>
        </w:rPr>
      </w:pPr>
    </w:p>
    <w:p w:rsidR="00016967" w:rsidRPr="00016967" w:rsidRDefault="00016967" w:rsidP="00016967">
      <w:pPr>
        <w:rPr>
          <w:rFonts w:eastAsia="Calibri"/>
          <w:lang w:eastAsia="en-US"/>
        </w:rPr>
      </w:pPr>
    </w:p>
    <w:p w:rsidR="00016967" w:rsidRPr="00016967" w:rsidRDefault="00016967" w:rsidP="00016967">
      <w:pPr>
        <w:jc w:val="right"/>
        <w:rPr>
          <w:rFonts w:eastAsia="Calibri"/>
          <w:sz w:val="28"/>
          <w:szCs w:val="28"/>
          <w:lang w:eastAsia="en-US"/>
        </w:rPr>
      </w:pPr>
      <w:r w:rsidRPr="00016967">
        <w:rPr>
          <w:rFonts w:eastAsia="Calibri"/>
          <w:lang w:eastAsia="en-US"/>
        </w:rPr>
        <w:t xml:space="preserve">                                                                   </w:t>
      </w:r>
      <w:r w:rsidRPr="00016967">
        <w:rPr>
          <w:rFonts w:eastAsia="Calibri"/>
          <w:sz w:val="28"/>
          <w:szCs w:val="28"/>
          <w:lang w:eastAsia="en-US"/>
        </w:rPr>
        <w:t>Составитель: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Ошмарина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Олеся Николаевна</w:t>
      </w:r>
    </w:p>
    <w:p w:rsidR="00016967" w:rsidRPr="00016967" w:rsidRDefault="00016967" w:rsidP="00016967">
      <w:pPr>
        <w:rPr>
          <w:rFonts w:eastAsia="Calibri"/>
          <w:sz w:val="28"/>
          <w:szCs w:val="28"/>
          <w:lang w:eastAsia="en-US"/>
        </w:rPr>
      </w:pPr>
    </w:p>
    <w:p w:rsidR="00016967" w:rsidRPr="00016967" w:rsidRDefault="00016967" w:rsidP="00016967">
      <w:pPr>
        <w:rPr>
          <w:rFonts w:eastAsia="Calibri"/>
          <w:lang w:eastAsia="en-US"/>
        </w:rPr>
      </w:pPr>
    </w:p>
    <w:p w:rsidR="00016967" w:rsidRPr="00016967" w:rsidRDefault="00016967" w:rsidP="00016967">
      <w:pPr>
        <w:rPr>
          <w:rFonts w:eastAsia="Calibri"/>
          <w:lang w:eastAsia="en-US"/>
        </w:rPr>
      </w:pPr>
    </w:p>
    <w:p w:rsidR="00016967" w:rsidRPr="00016967" w:rsidRDefault="00016967" w:rsidP="00016967">
      <w:pPr>
        <w:rPr>
          <w:rFonts w:eastAsia="Calibri"/>
          <w:lang w:eastAsia="en-US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P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</w:p>
    <w:p w:rsidR="00016967" w:rsidRDefault="00016967" w:rsidP="00016967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  <w:r w:rsidRPr="00016967">
        <w:rPr>
          <w:rFonts w:eastAsia="Andale Sans UI"/>
          <w:kern w:val="1"/>
          <w:lang w:eastAsia="ar-SA"/>
        </w:rPr>
        <w:t>2023-2024 учебный год</w:t>
      </w:r>
    </w:p>
    <w:p w:rsidR="00DC0025" w:rsidRDefault="00016967" w:rsidP="00DC0025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  <w:r>
        <w:rPr>
          <w:rFonts w:eastAsia="Andale Sans UI"/>
          <w:kern w:val="1"/>
          <w:lang w:eastAsia="ar-SA"/>
        </w:rPr>
        <w:t xml:space="preserve">с. Каратузское </w:t>
      </w:r>
    </w:p>
    <w:p w:rsidR="00E71C93" w:rsidRPr="00DC0025" w:rsidRDefault="00E71C93" w:rsidP="00DC0025">
      <w:pPr>
        <w:widowControl w:val="0"/>
        <w:suppressAutoHyphens/>
        <w:jc w:val="center"/>
        <w:rPr>
          <w:rFonts w:eastAsia="Andale Sans UI"/>
          <w:kern w:val="1"/>
          <w:lang w:eastAsia="ar-SA"/>
        </w:rPr>
      </w:pPr>
      <w:r w:rsidRPr="00DC0025">
        <w:rPr>
          <w:rFonts w:eastAsia="Calibri"/>
          <w:b/>
          <w:color w:val="000000" w:themeColor="text1"/>
          <w:lang w:eastAsia="en-US"/>
        </w:rPr>
        <w:lastRenderedPageBreak/>
        <w:t>Пояснительная записка</w:t>
      </w:r>
    </w:p>
    <w:p w:rsidR="00E71C93" w:rsidRPr="00DC0025" w:rsidRDefault="00E71C93" w:rsidP="00CA189C">
      <w:pPr>
        <w:ind w:firstLine="709"/>
        <w:jc w:val="both"/>
        <w:rPr>
          <w:rFonts w:eastAsia="Calibri"/>
          <w:color w:val="000000"/>
          <w:lang w:eastAsia="en-US"/>
        </w:rPr>
      </w:pPr>
    </w:p>
    <w:p w:rsidR="00E71C93" w:rsidRPr="00DC0025" w:rsidRDefault="00E71C93" w:rsidP="00CA189C">
      <w:pPr>
        <w:ind w:firstLine="709"/>
        <w:jc w:val="both"/>
        <w:rPr>
          <w:rFonts w:eastAsia="Calibri"/>
          <w:color w:val="000000"/>
          <w:lang w:eastAsia="en-US"/>
        </w:rPr>
      </w:pPr>
      <w:r w:rsidRPr="00DC0025">
        <w:rPr>
          <w:rFonts w:eastAsia="Calibri"/>
          <w:color w:val="000000"/>
          <w:lang w:eastAsia="en-US"/>
        </w:rPr>
        <w:t xml:space="preserve">Программа внеурочной деятельности </w:t>
      </w:r>
      <w:r w:rsidR="00CA189C" w:rsidRPr="00DC0025">
        <w:rPr>
          <w:rFonts w:eastAsia="Calibri"/>
          <w:b/>
          <w:color w:val="000000"/>
          <w:lang w:eastAsia="en-US"/>
        </w:rPr>
        <w:t>«Читательская грамотность</w:t>
      </w:r>
      <w:r w:rsidRPr="00DC0025">
        <w:rPr>
          <w:rFonts w:eastAsia="Calibri"/>
          <w:b/>
          <w:color w:val="000000"/>
          <w:lang w:eastAsia="en-US"/>
        </w:rPr>
        <w:t>» (Основы смыслового чтения и работы с текстом)</w:t>
      </w:r>
      <w:r w:rsidR="00016967" w:rsidRPr="00DC0025">
        <w:rPr>
          <w:rFonts w:eastAsia="Calibri"/>
          <w:color w:val="000000"/>
          <w:lang w:eastAsia="en-US"/>
        </w:rPr>
        <w:t xml:space="preserve"> адресована учащимся 5 </w:t>
      </w:r>
      <w:r w:rsidRPr="00DC0025">
        <w:rPr>
          <w:rFonts w:eastAsia="Calibri"/>
          <w:color w:val="000000"/>
          <w:lang w:eastAsia="en-US"/>
        </w:rPr>
        <w:t xml:space="preserve">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E71C93" w:rsidRPr="00DC0025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DC0025">
        <w:rPr>
          <w:rFonts w:eastAsia="Calibri"/>
          <w:color w:val="000000"/>
          <w:lang w:eastAsia="en-US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DC0025">
        <w:rPr>
          <w:rFonts w:eastAsia="Calibri"/>
          <w:color w:val="000000"/>
          <w:lang w:eastAsia="en-US"/>
        </w:rPr>
        <w:t>сформированности</w:t>
      </w:r>
      <w:proofErr w:type="spellEnd"/>
      <w:r w:rsidR="00CA189C" w:rsidRPr="00DC0025">
        <w:rPr>
          <w:rFonts w:eastAsia="Calibri"/>
          <w:color w:val="000000"/>
          <w:lang w:eastAsia="en-US"/>
        </w:rPr>
        <w:t xml:space="preserve"> </w:t>
      </w:r>
      <w:proofErr w:type="spellStart"/>
      <w:r w:rsidRPr="00DC0025">
        <w:rPr>
          <w:rFonts w:eastAsia="Calibri"/>
          <w:color w:val="000000"/>
          <w:lang w:eastAsia="en-US"/>
        </w:rPr>
        <w:t>метапредметного</w:t>
      </w:r>
      <w:proofErr w:type="spellEnd"/>
      <w:r w:rsidRPr="00DC0025">
        <w:rPr>
          <w:rFonts w:eastAsia="Calibri"/>
          <w:color w:val="000000"/>
          <w:lang w:eastAsia="en-US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DC0025">
        <w:rPr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DC0025">
        <w:rPr>
          <w:rFonts w:eastAsia="Calibri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DC0025">
        <w:rPr>
          <w:lang w:eastAsia="en-US"/>
        </w:rPr>
        <w:t xml:space="preserve"> в расширяющемся информационном пространстве.</w:t>
      </w:r>
      <w:r w:rsidRPr="00DC0025">
        <w:rPr>
          <w:rFonts w:eastAsia="Calibri"/>
          <w:color w:val="000000"/>
          <w:lang w:eastAsia="en-US"/>
        </w:rPr>
        <w:t xml:space="preserve"> Инструментальной основой работы с информацией и одновременно показателем </w:t>
      </w:r>
      <w:proofErr w:type="spellStart"/>
      <w:r w:rsidRPr="00DC0025">
        <w:rPr>
          <w:rFonts w:eastAsia="Calibri"/>
          <w:color w:val="000000"/>
          <w:lang w:eastAsia="en-US"/>
        </w:rPr>
        <w:t>сформированности</w:t>
      </w:r>
      <w:proofErr w:type="spellEnd"/>
      <w:r w:rsidRPr="00DC0025">
        <w:rPr>
          <w:rFonts w:eastAsia="Calibri"/>
          <w:color w:val="000000"/>
          <w:lang w:eastAsia="en-US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E71C93" w:rsidRPr="00DC0025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DC0025">
        <w:rPr>
          <w:rFonts w:eastAsia="Calibri"/>
          <w:color w:val="000000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</w:t>
      </w:r>
      <w:r w:rsidR="00016967" w:rsidRPr="00DC0025">
        <w:rPr>
          <w:rFonts w:eastAsia="Calibri"/>
          <w:color w:val="000000"/>
          <w:lang w:eastAsia="en-US"/>
        </w:rPr>
        <w:t xml:space="preserve"> </w:t>
      </w:r>
      <w:r w:rsidRPr="00DC0025">
        <w:rPr>
          <w:rFonts w:eastAsia="Calibri"/>
          <w:color w:val="000000"/>
          <w:lang w:eastAsia="en-US"/>
        </w:rPr>
        <w:t xml:space="preserve">поэтому умение правильно работать с текстом относится </w:t>
      </w:r>
      <w:proofErr w:type="gramStart"/>
      <w:r w:rsidRPr="00DC0025">
        <w:rPr>
          <w:rFonts w:eastAsia="Calibri"/>
          <w:color w:val="000000"/>
          <w:lang w:eastAsia="en-US"/>
        </w:rPr>
        <w:t>к</w:t>
      </w:r>
      <w:proofErr w:type="gramEnd"/>
      <w:r w:rsidR="00016967" w:rsidRPr="00DC0025">
        <w:rPr>
          <w:rFonts w:eastAsia="Calibri"/>
          <w:color w:val="000000"/>
          <w:lang w:eastAsia="en-US"/>
        </w:rPr>
        <w:t xml:space="preserve"> </w:t>
      </w:r>
      <w:proofErr w:type="gramStart"/>
      <w:r w:rsidRPr="00DC0025">
        <w:rPr>
          <w:rFonts w:eastAsia="Calibri"/>
          <w:color w:val="000000"/>
          <w:lang w:eastAsia="en-US"/>
        </w:rPr>
        <w:t>универсальным</w:t>
      </w:r>
      <w:proofErr w:type="gramEnd"/>
      <w:r w:rsidRPr="00DC0025">
        <w:rPr>
          <w:rFonts w:eastAsia="Calibri"/>
          <w:color w:val="000000"/>
          <w:lang w:eastAsia="en-US"/>
        </w:rPr>
        <w:t>, основополагающим и обоснованно является необходимым звеном в программе формирования стратегии смыслового чтения.</w:t>
      </w:r>
    </w:p>
    <w:p w:rsidR="00E71C93" w:rsidRPr="00DC0025" w:rsidRDefault="00E71C93" w:rsidP="00CA189C">
      <w:pPr>
        <w:tabs>
          <w:tab w:val="left" w:pos="544"/>
        </w:tabs>
        <w:ind w:firstLine="709"/>
        <w:jc w:val="both"/>
        <w:rPr>
          <w:rFonts w:eastAsia="Calibri"/>
          <w:lang w:eastAsia="en-US"/>
        </w:rPr>
      </w:pPr>
      <w:r w:rsidRPr="00DC0025">
        <w:rPr>
          <w:rFonts w:eastAsia="Calibri"/>
          <w:color w:val="000000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DC0025">
        <w:t>познания мира и самого себя в этом мире.</w:t>
      </w:r>
      <w:r w:rsidR="00016967" w:rsidRPr="00DC0025">
        <w:t xml:space="preserve"> </w:t>
      </w:r>
      <w:r w:rsidRPr="00DC0025">
        <w:rPr>
          <w:rFonts w:eastAsia="Calibri"/>
          <w:lang w:eastAsia="en-US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E71C93" w:rsidRPr="00DC0025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DC0025">
        <w:rPr>
          <w:rFonts w:eastAsia="Calibri"/>
          <w:color w:val="000000"/>
          <w:lang w:eastAsia="en-US"/>
        </w:rPr>
        <w:t>Основы</w:t>
      </w:r>
      <w:r w:rsidR="00016967" w:rsidRPr="00DC0025">
        <w:rPr>
          <w:rFonts w:eastAsia="Calibri"/>
          <w:color w:val="000000"/>
          <w:lang w:eastAsia="en-US"/>
        </w:rPr>
        <w:t xml:space="preserve"> </w:t>
      </w:r>
      <w:r w:rsidRPr="00DC0025">
        <w:rPr>
          <w:rFonts w:eastAsia="Calibri"/>
          <w:color w:val="000000"/>
          <w:lang w:eastAsia="en-US"/>
        </w:rPr>
        <w:t xml:space="preserve">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016967" w:rsidRPr="00DC0025" w:rsidRDefault="00016967" w:rsidP="00016967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  <w:r w:rsidRPr="00DC0025">
        <w:rPr>
          <w:rFonts w:eastAsia="Calibri"/>
          <w:color w:val="000000"/>
          <w:lang w:eastAsia="en-US"/>
        </w:rPr>
        <w:t>Программа рассчитана на 34 часа и предполагает проведение еженедельных внеурочных занятий с учащимися, а также организацию  определённого вида внеучебной деятельности.</w:t>
      </w:r>
    </w:p>
    <w:p w:rsidR="00016967" w:rsidRPr="00DC0025" w:rsidRDefault="00016967" w:rsidP="00DC0025">
      <w:pPr>
        <w:tabs>
          <w:tab w:val="left" w:pos="544"/>
        </w:tabs>
        <w:jc w:val="both"/>
        <w:rPr>
          <w:rFonts w:eastAsia="Calibri"/>
          <w:b/>
          <w:color w:val="000000"/>
          <w:lang w:eastAsia="en-US"/>
        </w:rPr>
      </w:pPr>
    </w:p>
    <w:p w:rsidR="00016967" w:rsidRPr="00DC0025" w:rsidRDefault="0001696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E71C93" w:rsidRPr="00DC0025" w:rsidRDefault="00DC0025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  <w:r w:rsidRPr="00DC0025">
        <w:rPr>
          <w:rFonts w:eastAsia="Calibri"/>
          <w:b/>
          <w:color w:val="000000"/>
          <w:lang w:eastAsia="en-US"/>
        </w:rPr>
        <w:t xml:space="preserve">Цели: </w:t>
      </w:r>
    </w:p>
    <w:p w:rsidR="00E71C93" w:rsidRPr="00DC0025" w:rsidRDefault="00E71C93" w:rsidP="00CA189C">
      <w:pPr>
        <w:numPr>
          <w:ilvl w:val="0"/>
          <w:numId w:val="2"/>
        </w:numPr>
        <w:contextualSpacing/>
        <w:jc w:val="both"/>
      </w:pPr>
      <w:r w:rsidRPr="00DC0025">
        <w:t>формирование и развитие личности ребёнка</w:t>
      </w:r>
      <w:r w:rsidR="00FC61E5" w:rsidRPr="00DC0025">
        <w:t xml:space="preserve"> </w:t>
      </w:r>
      <w:r w:rsidRPr="00DC0025">
        <w:t>на основе духовной и интеллектуальной потребности</w:t>
      </w:r>
      <w:r w:rsidR="00FC61E5" w:rsidRPr="00DC0025">
        <w:t xml:space="preserve"> </w:t>
      </w:r>
      <w:r w:rsidRPr="00DC0025">
        <w:t>в</w:t>
      </w:r>
      <w:r w:rsidR="00FC61E5" w:rsidRPr="00DC0025">
        <w:t xml:space="preserve"> </w:t>
      </w:r>
      <w:r w:rsidRPr="00DC0025">
        <w:t>чтении;</w:t>
      </w:r>
    </w:p>
    <w:p w:rsidR="00E71C93" w:rsidRPr="00DC0025" w:rsidRDefault="00E71C93" w:rsidP="00CA189C">
      <w:pPr>
        <w:numPr>
          <w:ilvl w:val="0"/>
          <w:numId w:val="2"/>
        </w:numPr>
        <w:contextualSpacing/>
        <w:jc w:val="both"/>
      </w:pPr>
      <w:r w:rsidRPr="00DC0025">
        <w:rPr>
          <w:rFonts w:eastAsiaTheme="minorHAnsi"/>
          <w:color w:val="000000"/>
          <w:lang w:eastAsia="en-US"/>
        </w:rPr>
        <w:t>формирование и развитие</w:t>
      </w:r>
      <w:r w:rsidR="00FC61E5" w:rsidRPr="00DC0025">
        <w:rPr>
          <w:rFonts w:eastAsiaTheme="minorHAnsi"/>
          <w:color w:val="000000"/>
          <w:lang w:eastAsia="en-US"/>
        </w:rPr>
        <w:t xml:space="preserve"> </w:t>
      </w:r>
      <w:r w:rsidRPr="00DC0025">
        <w:rPr>
          <w:rFonts w:eastAsiaTheme="minorHAnsi"/>
          <w:bCs/>
          <w:iCs/>
          <w:color w:val="000000"/>
          <w:lang w:eastAsia="en-US"/>
        </w:rPr>
        <w:t xml:space="preserve">основ читательской компетенции, способствующей достижению результативности </w:t>
      </w:r>
      <w:proofErr w:type="gramStart"/>
      <w:r w:rsidRPr="00DC0025">
        <w:rPr>
          <w:rFonts w:eastAsiaTheme="minorHAnsi"/>
          <w:bCs/>
          <w:iCs/>
          <w:color w:val="000000"/>
          <w:lang w:eastAsia="en-US"/>
        </w:rPr>
        <w:t>обучения по</w:t>
      </w:r>
      <w:proofErr w:type="gramEnd"/>
      <w:r w:rsidRPr="00DC0025">
        <w:rPr>
          <w:rFonts w:eastAsiaTheme="minorHAnsi"/>
          <w:bCs/>
          <w:iCs/>
          <w:color w:val="000000"/>
          <w:lang w:eastAsia="en-US"/>
        </w:rPr>
        <w:t xml:space="preserve"> всем предметам образовательной программы школы;</w:t>
      </w:r>
    </w:p>
    <w:p w:rsidR="00E71C93" w:rsidRPr="00DC0025" w:rsidRDefault="00E71C93" w:rsidP="00CA189C">
      <w:pPr>
        <w:numPr>
          <w:ilvl w:val="0"/>
          <w:numId w:val="2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DC0025">
        <w:rPr>
          <w:rFonts w:eastAsiaTheme="minorHAnsi"/>
          <w:color w:val="000000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E71C93" w:rsidRPr="00DC0025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E71C93" w:rsidRPr="00DC0025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  <w:r w:rsidRPr="00DC0025">
        <w:rPr>
          <w:rFonts w:eastAsia="Calibri"/>
          <w:b/>
          <w:color w:val="000000"/>
          <w:lang w:eastAsia="en-US"/>
        </w:rPr>
        <w:t>Задачи</w:t>
      </w:r>
      <w:r w:rsidR="00DC0025" w:rsidRPr="00DC0025">
        <w:rPr>
          <w:rFonts w:eastAsia="Calibri"/>
          <w:b/>
          <w:color w:val="000000"/>
          <w:lang w:eastAsia="en-US"/>
        </w:rPr>
        <w:t>:</w:t>
      </w:r>
    </w:p>
    <w:p w:rsidR="00E71C93" w:rsidRPr="00DC0025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DC0025">
        <w:rPr>
          <w:rFonts w:eastAsiaTheme="minorHAnsi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E71C93" w:rsidRPr="00DC0025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DC0025">
        <w:rPr>
          <w:rFonts w:eastAsiaTheme="minorHAnsi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E71C93" w:rsidRPr="00DC0025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DC0025">
        <w:rPr>
          <w:rFonts w:eastAsiaTheme="minorHAnsi"/>
          <w:lang w:eastAsia="en-US"/>
        </w:rPr>
        <w:t>развивать интеллектуальную самостоятельность</w:t>
      </w:r>
      <w:r w:rsidR="00FC61E5" w:rsidRPr="00DC0025">
        <w:rPr>
          <w:rFonts w:eastAsiaTheme="minorHAnsi"/>
          <w:lang w:eastAsia="en-US"/>
        </w:rPr>
        <w:t xml:space="preserve"> </w:t>
      </w:r>
      <w:r w:rsidRPr="00DC0025">
        <w:rPr>
          <w:rFonts w:eastAsiaTheme="minorHAnsi"/>
          <w:lang w:eastAsia="en-US"/>
        </w:rPr>
        <w:t>учащихся, формировать навыки самоконтроля в процессе освоения способов деятельности;</w:t>
      </w:r>
    </w:p>
    <w:p w:rsidR="00E71C93" w:rsidRPr="00DC0025" w:rsidRDefault="00E71C93" w:rsidP="00CA189C">
      <w:pPr>
        <w:numPr>
          <w:ilvl w:val="0"/>
          <w:numId w:val="5"/>
        </w:numPr>
        <w:contextualSpacing/>
        <w:jc w:val="both"/>
        <w:rPr>
          <w:rFonts w:eastAsiaTheme="minorHAnsi"/>
          <w:iCs/>
          <w:shd w:val="clear" w:color="auto" w:fill="FFFFFF"/>
          <w:lang w:eastAsia="en-US"/>
        </w:rPr>
      </w:pPr>
      <w:r w:rsidRPr="00DC0025">
        <w:rPr>
          <w:rFonts w:eastAsiaTheme="minorHAnsi"/>
          <w:iCs/>
          <w:shd w:val="clear" w:color="auto" w:fill="FFFFFF"/>
          <w:lang w:eastAsia="en-US"/>
        </w:rPr>
        <w:lastRenderedPageBreak/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DC0025">
        <w:t xml:space="preserve">просмотрового/поискового, ознакомительного, изучающего/углублённого) </w:t>
      </w:r>
      <w:r w:rsidRPr="00DC0025">
        <w:rPr>
          <w:rFonts w:eastAsiaTheme="minorHAnsi"/>
          <w:iCs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:rsidR="00E71C93" w:rsidRPr="00DC0025" w:rsidRDefault="00E71C93" w:rsidP="00CA189C">
      <w:pPr>
        <w:numPr>
          <w:ilvl w:val="0"/>
          <w:numId w:val="5"/>
        </w:numPr>
        <w:contextualSpacing/>
        <w:jc w:val="both"/>
      </w:pPr>
      <w:r w:rsidRPr="00DC0025"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DC0025">
        <w:rPr>
          <w:b/>
        </w:rPr>
        <w:t>на основе</w:t>
      </w:r>
    </w:p>
    <w:p w:rsidR="00E71C93" w:rsidRPr="00DC0025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DC0025">
        <w:t>углубления базовых знаний по теории текста;</w:t>
      </w:r>
    </w:p>
    <w:p w:rsidR="00E71C93" w:rsidRPr="00DC0025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DC0025">
        <w:t>использования приёмов поиска и извлечения информации в тексте;</w:t>
      </w:r>
    </w:p>
    <w:p w:rsidR="00E71C93" w:rsidRPr="00DC0025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DC0025"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E71C93" w:rsidRPr="00DC0025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DC0025">
        <w:t xml:space="preserve">использования приёмов обработки информации в зависимости от цели её дальнейшего использования; </w:t>
      </w:r>
    </w:p>
    <w:p w:rsidR="00E71C93" w:rsidRPr="00DC0025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DC0025">
        <w:t xml:space="preserve">использования приёмов организации рефлексивной деятельности после чтения и осмысления текстов. </w:t>
      </w:r>
    </w:p>
    <w:p w:rsidR="00FC61E5" w:rsidRPr="00DC0025" w:rsidRDefault="00FC61E5" w:rsidP="00CA189C">
      <w:pPr>
        <w:numPr>
          <w:ilvl w:val="0"/>
          <w:numId w:val="6"/>
        </w:numPr>
        <w:spacing w:after="200"/>
        <w:contextualSpacing/>
        <w:jc w:val="both"/>
      </w:pPr>
    </w:p>
    <w:p w:rsidR="00E71C93" w:rsidRPr="00DC0025" w:rsidRDefault="00E71C93" w:rsidP="00CA189C">
      <w:pPr>
        <w:spacing w:after="200"/>
        <w:ind w:left="360" w:firstLine="207"/>
        <w:contextualSpacing/>
        <w:jc w:val="both"/>
      </w:pPr>
      <w:proofErr w:type="gramStart"/>
      <w:r w:rsidRPr="00DC0025"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  <w:proofErr w:type="gramEnd"/>
    </w:p>
    <w:p w:rsidR="00E71C93" w:rsidRPr="00DC0025" w:rsidRDefault="00E71C93" w:rsidP="00CA189C">
      <w:pPr>
        <w:spacing w:after="200"/>
        <w:ind w:left="360" w:firstLine="207"/>
        <w:contextualSpacing/>
        <w:jc w:val="both"/>
      </w:pPr>
      <w:r w:rsidRPr="00DC0025">
        <w:t xml:space="preserve">Формы организации деятельности учащихся – индивидуальные и коллективные (групповые, в парах) формы. </w:t>
      </w:r>
    </w:p>
    <w:p w:rsidR="00FC61E5" w:rsidRPr="00DC0025" w:rsidRDefault="00FC61E5" w:rsidP="00CA189C">
      <w:pPr>
        <w:spacing w:after="200"/>
        <w:ind w:left="360" w:firstLine="207"/>
        <w:contextualSpacing/>
        <w:jc w:val="both"/>
      </w:pPr>
    </w:p>
    <w:p w:rsidR="00E71C93" w:rsidRPr="00DC0025" w:rsidRDefault="00E71C93" w:rsidP="00CA189C">
      <w:pPr>
        <w:ind w:left="720" w:firstLine="696"/>
        <w:jc w:val="both"/>
      </w:pPr>
      <w:r w:rsidRPr="00DC0025">
        <w:rPr>
          <w:b/>
        </w:rPr>
        <w:t>Планируемые результаты</w:t>
      </w:r>
      <w:r w:rsidRPr="00DC0025">
        <w:t xml:space="preserve"> </w:t>
      </w:r>
      <w:r w:rsidRPr="0048185E">
        <w:rPr>
          <w:b/>
        </w:rPr>
        <w:t>освоения программы</w:t>
      </w:r>
    </w:p>
    <w:p w:rsidR="00E71C93" w:rsidRPr="00DC0025" w:rsidRDefault="00E71C93" w:rsidP="00CA189C">
      <w:pPr>
        <w:jc w:val="both"/>
        <w:rPr>
          <w:b/>
          <w:bCs/>
          <w:i/>
        </w:rPr>
      </w:pPr>
      <w:r w:rsidRPr="00DC0025">
        <w:rPr>
          <w:rFonts w:eastAsia="Calibri"/>
          <w:b/>
          <w:i/>
          <w:lang w:eastAsia="en-US"/>
        </w:rPr>
        <w:t>Личностные результаты:</w:t>
      </w:r>
    </w:p>
    <w:p w:rsidR="00E71C93" w:rsidRPr="00DC0025" w:rsidRDefault="00E71C93" w:rsidP="00CA189C">
      <w:pPr>
        <w:jc w:val="both"/>
        <w:rPr>
          <w:i/>
        </w:rPr>
      </w:pPr>
      <w:r w:rsidRPr="00DC0025">
        <w:rPr>
          <w:i/>
        </w:rPr>
        <w:t>учащиеся научатся</w:t>
      </w:r>
    </w:p>
    <w:p w:rsidR="00E71C93" w:rsidRPr="0048185E" w:rsidRDefault="00E71C93" w:rsidP="00CA189C">
      <w:pPr>
        <w:numPr>
          <w:ilvl w:val="0"/>
          <w:numId w:val="1"/>
        </w:numPr>
        <w:contextualSpacing/>
        <w:jc w:val="both"/>
      </w:pPr>
      <w:r w:rsidRPr="00DC0025"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</w:t>
      </w:r>
      <w:r w:rsidRPr="0048185E">
        <w:t xml:space="preserve">познавательных интересов, развития и обогащения эмоциональной сферы личности; </w:t>
      </w:r>
    </w:p>
    <w:p w:rsidR="00E71C93" w:rsidRPr="0048185E" w:rsidRDefault="00E71C93" w:rsidP="00CA189C">
      <w:pPr>
        <w:numPr>
          <w:ilvl w:val="0"/>
          <w:numId w:val="1"/>
        </w:numPr>
        <w:contextualSpacing/>
        <w:jc w:val="both"/>
        <w:rPr>
          <w:rFonts w:eastAsiaTheme="minorHAnsi"/>
          <w:b/>
          <w:lang w:eastAsia="en-US"/>
        </w:rPr>
      </w:pPr>
      <w:r w:rsidRPr="0048185E"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E71C93" w:rsidRPr="0048185E" w:rsidRDefault="00E71C93" w:rsidP="00CA189C">
      <w:pPr>
        <w:jc w:val="both"/>
        <w:rPr>
          <w:rFonts w:eastAsia="Calibri"/>
          <w:b/>
          <w:i/>
          <w:lang w:eastAsia="en-US"/>
        </w:rPr>
      </w:pPr>
      <w:proofErr w:type="spellStart"/>
      <w:r w:rsidRPr="0048185E">
        <w:rPr>
          <w:b/>
          <w:bCs/>
          <w:i/>
        </w:rPr>
        <w:t>Метапредметные</w:t>
      </w:r>
      <w:r w:rsidRPr="0048185E">
        <w:rPr>
          <w:rFonts w:eastAsia="Calibri"/>
          <w:b/>
          <w:i/>
          <w:lang w:eastAsia="en-US"/>
        </w:rPr>
        <w:t>результаты</w:t>
      </w:r>
      <w:proofErr w:type="spellEnd"/>
      <w:r w:rsidRPr="0048185E">
        <w:rPr>
          <w:rFonts w:eastAsia="Calibri"/>
          <w:b/>
          <w:i/>
          <w:lang w:eastAsia="en-US"/>
        </w:rPr>
        <w:t>:</w:t>
      </w:r>
    </w:p>
    <w:p w:rsidR="0048185E" w:rsidRPr="0048185E" w:rsidRDefault="0048185E" w:rsidP="00CA189C">
      <w:pPr>
        <w:jc w:val="both"/>
        <w:rPr>
          <w:rFonts w:eastAsia="Calibri"/>
          <w:b/>
          <w:i/>
          <w:lang w:eastAsia="en-US"/>
        </w:rPr>
      </w:pPr>
    </w:p>
    <w:p w:rsidR="0048185E" w:rsidRPr="0048185E" w:rsidRDefault="0048185E" w:rsidP="0048185E">
      <w:pPr>
        <w:widowControl w:val="0"/>
        <w:suppressAutoHyphens/>
        <w:spacing w:after="283"/>
        <w:jc w:val="both"/>
        <w:rPr>
          <w:rFonts w:eastAsia="Andale Sans UI"/>
          <w:b/>
          <w:kern w:val="1"/>
          <w:lang w:eastAsia="ar-SA"/>
        </w:rPr>
      </w:pPr>
      <w:r w:rsidRPr="0048185E">
        <w:rPr>
          <w:rFonts w:eastAsia="Andale Sans UI"/>
          <w:b/>
          <w:kern w:val="1"/>
          <w:lang w:eastAsia="ar-SA"/>
        </w:rPr>
        <w:t>Регулятивные:</w:t>
      </w:r>
    </w:p>
    <w:p w:rsidR="0048185E" w:rsidRPr="0048185E" w:rsidRDefault="0048185E" w:rsidP="0048185E">
      <w:pPr>
        <w:widowControl w:val="0"/>
        <w:suppressAutoHyphens/>
        <w:spacing w:after="283"/>
        <w:jc w:val="both"/>
        <w:rPr>
          <w:rFonts w:eastAsia="Andale Sans UI"/>
          <w:kern w:val="1"/>
          <w:lang w:eastAsia="ar-SA"/>
        </w:rPr>
      </w:pPr>
      <w:r w:rsidRPr="0048185E">
        <w:rPr>
          <w:rFonts w:eastAsia="Andale Sans UI"/>
          <w:kern w:val="1"/>
          <w:lang w:eastAsia="ar-SA"/>
        </w:rPr>
        <w:t>-планировать свое действие в соответствии с поставленной задачей и условиями ее реализации, в том числе во внутреннем плане;</w:t>
      </w:r>
    </w:p>
    <w:p w:rsidR="0048185E" w:rsidRPr="0048185E" w:rsidRDefault="0048185E" w:rsidP="0048185E">
      <w:pPr>
        <w:widowControl w:val="0"/>
        <w:suppressAutoHyphens/>
        <w:spacing w:after="283"/>
        <w:jc w:val="both"/>
        <w:rPr>
          <w:rFonts w:eastAsia="Andale Sans UI"/>
          <w:b/>
          <w:kern w:val="1"/>
          <w:lang w:eastAsia="ar-SA"/>
        </w:rPr>
      </w:pPr>
      <w:r w:rsidRPr="0048185E">
        <w:rPr>
          <w:rFonts w:eastAsia="Andale Sans UI"/>
          <w:b/>
          <w:kern w:val="1"/>
          <w:lang w:eastAsia="ar-SA"/>
        </w:rPr>
        <w:t xml:space="preserve">Познавательные: </w:t>
      </w:r>
    </w:p>
    <w:p w:rsidR="0048185E" w:rsidRPr="0048185E" w:rsidRDefault="0048185E" w:rsidP="0048185E">
      <w:pPr>
        <w:pStyle w:val="a5"/>
        <w:widowControl w:val="0"/>
        <w:numPr>
          <w:ilvl w:val="0"/>
          <w:numId w:val="44"/>
        </w:numPr>
        <w:suppressAutoHyphens/>
        <w:spacing w:after="283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48185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-умение решать творческие задачи;</w:t>
      </w:r>
    </w:p>
    <w:p w:rsidR="0048185E" w:rsidRPr="0048185E" w:rsidRDefault="0048185E" w:rsidP="0048185E">
      <w:pPr>
        <w:pStyle w:val="a5"/>
        <w:widowControl w:val="0"/>
        <w:numPr>
          <w:ilvl w:val="0"/>
          <w:numId w:val="44"/>
        </w:numPr>
        <w:suppressAutoHyphens/>
        <w:spacing w:after="283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48185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умение добывать необходимые знания и с их помощью проделывать конкретную работу;</w:t>
      </w:r>
    </w:p>
    <w:p w:rsidR="0048185E" w:rsidRPr="0048185E" w:rsidRDefault="0048185E" w:rsidP="0048185E">
      <w:pPr>
        <w:pStyle w:val="a5"/>
        <w:widowControl w:val="0"/>
        <w:numPr>
          <w:ilvl w:val="0"/>
          <w:numId w:val="44"/>
        </w:numPr>
        <w:suppressAutoHyphens/>
        <w:spacing w:after="283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48185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умение выделять существенную информацию из текстов разных видов; в сотрудничестве с учителем ставить новые учебные задачи; преобразовывать практическую задачу в познавательную; проявлять познавательную инициативу в учебном сотрудничестве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48185E" w:rsidRPr="0048185E" w:rsidRDefault="0048185E" w:rsidP="0048185E">
      <w:pPr>
        <w:widowControl w:val="0"/>
        <w:suppressAutoHyphens/>
        <w:spacing w:after="283"/>
        <w:jc w:val="both"/>
        <w:rPr>
          <w:rFonts w:eastAsia="Andale Sans UI"/>
          <w:b/>
          <w:kern w:val="1"/>
          <w:lang w:eastAsia="ar-SA"/>
        </w:rPr>
      </w:pPr>
      <w:r w:rsidRPr="0048185E">
        <w:rPr>
          <w:rFonts w:eastAsia="Andale Sans UI"/>
          <w:b/>
          <w:kern w:val="1"/>
          <w:lang w:eastAsia="ar-SA"/>
        </w:rPr>
        <w:t xml:space="preserve"> Коммуникативные: </w:t>
      </w:r>
    </w:p>
    <w:p w:rsidR="0048185E" w:rsidRPr="0048185E" w:rsidRDefault="0048185E" w:rsidP="0048185E">
      <w:pPr>
        <w:pStyle w:val="a5"/>
        <w:widowControl w:val="0"/>
        <w:numPr>
          <w:ilvl w:val="0"/>
          <w:numId w:val="45"/>
        </w:numPr>
        <w:suppressAutoHyphens/>
        <w:spacing w:after="283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48185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учиться выполнять различные роли в группе (лидера, исполнителя, критика); умение координировать свои усилия с усилиями других; осуществлять поиск необходимой информации для выполнения учебных заданий с использованием учебной литературы; осуществлять анализ объектов с выделением существенных и несущественных признаков; осуществлять расширенный поиск информации с использованием ресурсов библиотек и </w:t>
      </w:r>
      <w:r w:rsidRPr="0048185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Интернета учитывать разные мнения и стремиться к координации различных позиций в сотрудничестве учитывать разные мнения и интересы</w:t>
      </w:r>
    </w:p>
    <w:p w:rsidR="0048185E" w:rsidRPr="0048185E" w:rsidRDefault="0048185E" w:rsidP="0048185E">
      <w:pPr>
        <w:pStyle w:val="a5"/>
        <w:widowControl w:val="0"/>
        <w:numPr>
          <w:ilvl w:val="0"/>
          <w:numId w:val="45"/>
        </w:numPr>
        <w:suppressAutoHyphens/>
        <w:spacing w:after="283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48185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формулировать собственное мнение и позицию;</w:t>
      </w:r>
    </w:p>
    <w:p w:rsidR="0048185E" w:rsidRPr="0048185E" w:rsidRDefault="0048185E" w:rsidP="0048185E">
      <w:pPr>
        <w:pStyle w:val="a5"/>
        <w:widowControl w:val="0"/>
        <w:numPr>
          <w:ilvl w:val="0"/>
          <w:numId w:val="45"/>
        </w:numPr>
        <w:suppressAutoHyphens/>
        <w:spacing w:after="283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48185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8185E" w:rsidRPr="0048185E" w:rsidRDefault="0048185E" w:rsidP="0048185E">
      <w:pPr>
        <w:pStyle w:val="a5"/>
        <w:widowControl w:val="0"/>
        <w:numPr>
          <w:ilvl w:val="0"/>
          <w:numId w:val="45"/>
        </w:numPr>
        <w:suppressAutoHyphens/>
        <w:spacing w:after="283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48185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задавать вопросы;</w:t>
      </w:r>
    </w:p>
    <w:p w:rsidR="0048185E" w:rsidRPr="0048185E" w:rsidRDefault="0048185E" w:rsidP="0048185E">
      <w:pPr>
        <w:pStyle w:val="a5"/>
        <w:widowControl w:val="0"/>
        <w:numPr>
          <w:ilvl w:val="0"/>
          <w:numId w:val="45"/>
        </w:numPr>
        <w:suppressAutoHyphens/>
        <w:spacing w:after="283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48185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и обосновывать собственную позицию; понимать относительность мнений и подходов к решению проблемы;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  <w:proofErr w:type="gramEnd"/>
      <w:r w:rsidRPr="0048185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продуктивно разрешать конфликты на основе учета интересов и позиций всех его участников; с учетом целей коммуникации достаточно точно, последовательно и полно передавать партнеру необходимую ин формацию как ориентир для построения действия</w:t>
      </w:r>
    </w:p>
    <w:p w:rsidR="0048185E" w:rsidRPr="0048185E" w:rsidRDefault="0048185E" w:rsidP="00CA189C">
      <w:pPr>
        <w:jc w:val="both"/>
        <w:rPr>
          <w:rFonts w:eastAsia="Calibri"/>
          <w:b/>
          <w:i/>
          <w:lang w:eastAsia="en-US"/>
        </w:rPr>
      </w:pPr>
    </w:p>
    <w:p w:rsidR="00E71C93" w:rsidRPr="00DC0025" w:rsidRDefault="00E71C93" w:rsidP="00CA189C">
      <w:pPr>
        <w:jc w:val="both"/>
        <w:rPr>
          <w:b/>
          <w:i/>
        </w:rPr>
      </w:pPr>
      <w:r w:rsidRPr="00DC0025">
        <w:rPr>
          <w:rFonts w:eastAsia="Calibri"/>
          <w:b/>
          <w:i/>
          <w:lang w:eastAsia="en-US"/>
        </w:rPr>
        <w:t>Предметные результаты:</w:t>
      </w:r>
    </w:p>
    <w:p w:rsidR="00E71C93" w:rsidRPr="00DC0025" w:rsidRDefault="00E87672" w:rsidP="00CA189C">
      <w:pPr>
        <w:jc w:val="both"/>
      </w:pPr>
      <w:r w:rsidRPr="00DC0025">
        <w:rPr>
          <w:i/>
        </w:rPr>
        <w:t>У</w:t>
      </w:r>
      <w:r w:rsidR="00E71C93" w:rsidRPr="00DC0025">
        <w:rPr>
          <w:i/>
        </w:rPr>
        <w:t>чащиеся</w:t>
      </w:r>
      <w:r w:rsidR="00FC61E5" w:rsidRPr="00DC0025">
        <w:rPr>
          <w:i/>
        </w:rPr>
        <w:t xml:space="preserve"> </w:t>
      </w:r>
      <w:r w:rsidR="00E71C93" w:rsidRPr="00DC0025">
        <w:rPr>
          <w:i/>
        </w:rPr>
        <w:t>получат возможность</w:t>
      </w:r>
    </w:p>
    <w:p w:rsidR="00E71C93" w:rsidRPr="00DC0025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lang w:eastAsia="en-US"/>
        </w:rPr>
      </w:pPr>
      <w:r w:rsidRPr="00DC0025">
        <w:rPr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DC0025">
        <w:t xml:space="preserve">учебно-познавательных и учебно-практических задач, в </w:t>
      </w:r>
      <w:r w:rsidRPr="00DC0025">
        <w:rPr>
          <w:lang w:eastAsia="en-US"/>
        </w:rPr>
        <w:t>ситуациях моделирования и проектирования</w:t>
      </w:r>
      <w:r w:rsidRPr="00DC0025">
        <w:t>;</w:t>
      </w:r>
    </w:p>
    <w:p w:rsidR="00E71C93" w:rsidRPr="00DC0025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rFonts w:eastAsiaTheme="minorHAnsi"/>
          <w:b/>
          <w:lang w:eastAsia="en-US"/>
        </w:rPr>
      </w:pPr>
      <w:r w:rsidRPr="00DC0025"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34712E" w:rsidRPr="00DC0025" w:rsidRDefault="0034712E" w:rsidP="005A4286">
      <w:pPr>
        <w:jc w:val="both"/>
      </w:pPr>
    </w:p>
    <w:p w:rsidR="0034712E" w:rsidRPr="00DC0025" w:rsidRDefault="0034712E" w:rsidP="00CA189C">
      <w:pPr>
        <w:ind w:left="720"/>
        <w:jc w:val="both"/>
      </w:pPr>
    </w:p>
    <w:p w:rsidR="0034712E" w:rsidRPr="00DC0025" w:rsidRDefault="0034712E" w:rsidP="00CA189C">
      <w:pPr>
        <w:ind w:left="720"/>
        <w:jc w:val="both"/>
      </w:pPr>
    </w:p>
    <w:p w:rsidR="005A4286" w:rsidRPr="005A4286" w:rsidRDefault="005A4286" w:rsidP="005A4286">
      <w:pPr>
        <w:widowControl w:val="0"/>
        <w:suppressAutoHyphens/>
        <w:spacing w:after="283"/>
        <w:jc w:val="center"/>
        <w:rPr>
          <w:rFonts w:eastAsia="Andale Sans UI"/>
          <w:kern w:val="1"/>
          <w:lang w:eastAsia="ar-SA"/>
        </w:rPr>
      </w:pPr>
      <w:r w:rsidRPr="005A4286">
        <w:rPr>
          <w:rFonts w:eastAsia="Andale Sans UI"/>
          <w:b/>
          <w:kern w:val="1"/>
          <w:lang w:eastAsia="ar-SA"/>
        </w:rPr>
        <w:t>Учебно-тематическое планирование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139"/>
        <w:gridCol w:w="1127"/>
        <w:gridCol w:w="2976"/>
        <w:gridCol w:w="3544"/>
      </w:tblGrid>
      <w:tr w:rsidR="005A4286" w:rsidRPr="005A4286" w:rsidTr="005A42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5A4286">
              <w:rPr>
                <w:rFonts w:eastAsia="Andale Sans UI"/>
                <w:kern w:val="1"/>
                <w:lang w:eastAsia="ar-SA"/>
              </w:rPr>
              <w:t xml:space="preserve">№ </w:t>
            </w:r>
            <w:proofErr w:type="spellStart"/>
            <w:r w:rsidRPr="005A4286">
              <w:rPr>
                <w:rFonts w:eastAsia="Andale Sans UI"/>
                <w:kern w:val="1"/>
                <w:lang w:eastAsia="ar-SA"/>
              </w:rPr>
              <w:t>п</w:t>
            </w:r>
            <w:proofErr w:type="gramStart"/>
            <w:r w:rsidRPr="005A4286">
              <w:rPr>
                <w:rFonts w:eastAsia="Andale Sans UI"/>
                <w:kern w:val="1"/>
                <w:lang w:eastAsia="ar-SA"/>
              </w:rPr>
              <w:t>.п</w:t>
            </w:r>
            <w:proofErr w:type="spellEnd"/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5A4286">
              <w:rPr>
                <w:rFonts w:eastAsia="Andale Sans UI"/>
                <w:kern w:val="1"/>
                <w:lang w:eastAsia="ar-SA"/>
              </w:rPr>
              <w:t>Название раздела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ind w:right="-250"/>
              <w:jc w:val="both"/>
              <w:rPr>
                <w:rFonts w:eastAsia="Andale Sans UI"/>
                <w:kern w:val="1"/>
                <w:lang w:eastAsia="ar-SA"/>
              </w:rPr>
            </w:pPr>
            <w:r w:rsidRPr="005A4286">
              <w:rPr>
                <w:rFonts w:eastAsia="Andale Sans UI"/>
                <w:kern w:val="1"/>
                <w:lang w:eastAsia="ar-SA"/>
              </w:rPr>
              <w:t xml:space="preserve">Кол-во </w:t>
            </w:r>
          </w:p>
          <w:p w:rsidR="005A4286" w:rsidRPr="005A4286" w:rsidRDefault="005A4286" w:rsidP="005A4286">
            <w:pPr>
              <w:widowControl w:val="0"/>
              <w:suppressAutoHyphens/>
              <w:ind w:right="-250"/>
              <w:jc w:val="both"/>
              <w:rPr>
                <w:rFonts w:eastAsia="Andale Sans UI"/>
                <w:kern w:val="1"/>
                <w:lang w:eastAsia="ar-SA"/>
              </w:rPr>
            </w:pPr>
            <w:r w:rsidRPr="005A4286">
              <w:rPr>
                <w:rFonts w:eastAsia="Andale Sans UI"/>
                <w:kern w:val="1"/>
                <w:lang w:eastAsia="ar-SA"/>
              </w:rPr>
              <w:t>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ind w:right="-250"/>
              <w:jc w:val="both"/>
              <w:rPr>
                <w:rFonts w:eastAsia="Andale Sans UI"/>
                <w:kern w:val="1"/>
                <w:lang w:eastAsia="ar-SA"/>
              </w:rPr>
            </w:pPr>
            <w:r w:rsidRPr="005A4286">
              <w:rPr>
                <w:rFonts w:eastAsia="Andale Sans UI"/>
                <w:kern w:val="1"/>
                <w:lang w:eastAsia="ar-SA"/>
              </w:rPr>
              <w:t>Форма проведения занятия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ind w:right="-250"/>
              <w:jc w:val="center"/>
              <w:rPr>
                <w:rFonts w:eastAsia="Andale Sans UI"/>
                <w:kern w:val="1"/>
                <w:lang w:eastAsia="ar-SA"/>
              </w:rPr>
            </w:pPr>
            <w:r w:rsidRPr="005A4286">
              <w:rPr>
                <w:rFonts w:eastAsia="Andale Sans UI"/>
                <w:kern w:val="1"/>
                <w:lang w:eastAsia="ar-SA"/>
              </w:rPr>
              <w:t>ЦОР/ЭОР</w:t>
            </w:r>
          </w:p>
        </w:tc>
      </w:tr>
      <w:tr w:rsidR="005A4286" w:rsidRPr="005A4286" w:rsidTr="005A42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5A4286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6" w:rsidRPr="005A4286" w:rsidRDefault="00B73C7A" w:rsidP="008D4CE0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Углублённое понятие</w:t>
            </w:r>
            <w:r w:rsidR="008D4CE0">
              <w:rPr>
                <w:rFonts w:eastAsia="Andale Sans UI"/>
                <w:kern w:val="1"/>
                <w:lang w:eastAsia="ar-SA"/>
              </w:rPr>
              <w:t xml:space="preserve"> о тексте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Pr="005A4286" w:rsidRDefault="008D4CE0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Pr="005A4286" w:rsidRDefault="008D4CE0" w:rsidP="007075FB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Беседа, практикум, </w:t>
            </w:r>
            <w:r w:rsidR="007075FB">
              <w:rPr>
                <w:rFonts w:eastAsia="Andale Sans UI"/>
                <w:kern w:val="1"/>
                <w:lang w:eastAsia="ar-SA"/>
              </w:rPr>
              <w:t>конкурс.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4CE0" w:rsidRDefault="00B73C7A" w:rsidP="008D4CE0">
            <w:pPr>
              <w:shd w:val="clear" w:color="auto" w:fill="FFFFFF"/>
              <w:jc w:val="both"/>
              <w:rPr>
                <w:color w:val="0000FF"/>
                <w:u w:val="single"/>
              </w:rPr>
            </w:pPr>
            <w:hyperlink r:id="rId9" w:history="1">
              <w:r w:rsidR="008D4CE0" w:rsidRPr="008D4CE0">
                <w:rPr>
                  <w:color w:val="0000FF"/>
                  <w:u w:val="single"/>
                </w:rPr>
                <w:t>http://fcior.edu.ru</w:t>
              </w:r>
            </w:hyperlink>
            <w:proofErr w:type="gramStart"/>
            <w:r w:rsidR="008D4CE0" w:rsidRPr="008D4CE0">
              <w:rPr>
                <w:color w:val="000000"/>
              </w:rPr>
              <w:t> ;</w:t>
            </w:r>
            <w:proofErr w:type="gramEnd"/>
            <w:r w:rsidR="008D4CE0" w:rsidRPr="008D4CE0">
              <w:rPr>
                <w:color w:val="0000FF"/>
                <w:u w:val="single"/>
              </w:rPr>
              <w:fldChar w:fldCharType="begin"/>
            </w:r>
            <w:r w:rsidR="008D4CE0" w:rsidRPr="008D4CE0">
              <w:rPr>
                <w:color w:val="0000FF"/>
                <w:u w:val="single"/>
              </w:rPr>
              <w:instrText xml:space="preserve"> HYPERLINK "https://www.google.com/url?q=http://school-collection.edu.ru&amp;sa=D&amp;source=editors&amp;ust=1689142268472762&amp;usg=AOvVaw1OyU-uNzNpKVl4ElmHnxpt" </w:instrText>
            </w:r>
            <w:r w:rsidR="008D4CE0" w:rsidRPr="008D4CE0">
              <w:rPr>
                <w:color w:val="0000FF"/>
                <w:u w:val="single"/>
              </w:rPr>
              <w:fldChar w:fldCharType="separate"/>
            </w:r>
            <w:r w:rsidR="008D4CE0" w:rsidRPr="008D4CE0">
              <w:rPr>
                <w:color w:val="0000FF"/>
                <w:u w:val="single"/>
              </w:rPr>
              <w:t>http://school-collection.edu.ru</w:t>
            </w:r>
            <w:r w:rsidR="008D4CE0" w:rsidRPr="008D4CE0">
              <w:rPr>
                <w:color w:val="0000FF"/>
                <w:u w:val="single"/>
              </w:rPr>
              <w:fldChar w:fldCharType="end"/>
            </w:r>
          </w:p>
          <w:p w:rsidR="008D4CE0" w:rsidRPr="008D4CE0" w:rsidRDefault="008D4CE0" w:rsidP="008D4CE0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</w:p>
          <w:p w:rsidR="005A4286" w:rsidRPr="005A4286" w:rsidRDefault="00B73C7A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hyperlink r:id="rId10" w:history="1">
              <w:r w:rsidR="008D4CE0" w:rsidRPr="008D4CE0">
                <w:rPr>
                  <w:rStyle w:val="a6"/>
                  <w:rFonts w:eastAsia="Andale Sans UI"/>
                  <w:kern w:val="1"/>
                  <w:lang w:eastAsia="ar-SA"/>
                </w:rPr>
                <w:t>http://www.gramota.ru</w:t>
              </w:r>
            </w:hyperlink>
            <w:r w:rsidR="008D4CE0" w:rsidRPr="008D4CE0">
              <w:rPr>
                <w:rFonts w:eastAsia="Andale Sans UI"/>
                <w:kern w:val="1"/>
                <w:lang w:eastAsia="ar-SA"/>
              </w:rPr>
              <w:t> </w:t>
            </w:r>
          </w:p>
        </w:tc>
      </w:tr>
      <w:tr w:rsidR="005A4286" w:rsidRPr="005A4286" w:rsidTr="008D4CE0">
        <w:trPr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5A4286">
              <w:rPr>
                <w:rFonts w:eastAsia="Andale Sans UI"/>
                <w:kern w:val="1"/>
                <w:lang w:eastAsia="ar-SA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6" w:rsidRPr="005A4286" w:rsidRDefault="008D4CE0" w:rsidP="008D4CE0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Учимся читать текст 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Pr="005A4286" w:rsidRDefault="008D4CE0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Pr="005A4286" w:rsidRDefault="007075FB" w:rsidP="007075FB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Б</w:t>
            </w:r>
            <w:r w:rsidR="008D4CE0" w:rsidRPr="008D4CE0">
              <w:rPr>
                <w:rFonts w:eastAsia="Andale Sans UI"/>
                <w:kern w:val="1"/>
                <w:lang w:eastAsia="ar-SA"/>
              </w:rPr>
              <w:t xml:space="preserve">еседа, практикум, наблюдение и исследование, </w:t>
            </w:r>
            <w:r>
              <w:rPr>
                <w:rFonts w:eastAsia="Andale Sans UI"/>
                <w:kern w:val="1"/>
                <w:lang w:eastAsia="ar-SA"/>
              </w:rPr>
              <w:t>ролевая игра.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Default="00B73C7A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hyperlink r:id="rId11" w:history="1">
              <w:r w:rsidR="008D4CE0" w:rsidRPr="00EA21F1">
                <w:rPr>
                  <w:rStyle w:val="a6"/>
                  <w:rFonts w:eastAsia="Andale Sans UI"/>
                  <w:kern w:val="1"/>
                  <w:lang w:eastAsia="ar-SA"/>
                </w:rPr>
                <w:t>https://gilber.one/texniki-skorochteniya.htmlм</w:t>
              </w:r>
            </w:hyperlink>
            <w:r w:rsidR="008D4CE0">
              <w:rPr>
                <w:rFonts w:eastAsia="Andale Sans UI"/>
                <w:kern w:val="1"/>
                <w:lang w:eastAsia="ar-SA"/>
              </w:rPr>
              <w:t xml:space="preserve">   </w:t>
            </w:r>
          </w:p>
          <w:p w:rsidR="008D4CE0" w:rsidRDefault="008D4CE0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8D4CE0" w:rsidRPr="005A4286" w:rsidRDefault="00B73C7A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hyperlink r:id="rId12" w:history="1">
              <w:r w:rsidR="008D4CE0" w:rsidRPr="00EA21F1">
                <w:rPr>
                  <w:rStyle w:val="a6"/>
                  <w:rFonts w:eastAsia="Andale Sans UI"/>
                  <w:kern w:val="1"/>
                  <w:lang w:eastAsia="ar-SA"/>
                </w:rPr>
                <w:t>https://slovar.cc</w:t>
              </w:r>
            </w:hyperlink>
            <w:r w:rsidR="008D4CE0"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</w:tr>
      <w:tr w:rsidR="005A4286" w:rsidRPr="005A4286" w:rsidTr="005A42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5A4286">
              <w:rPr>
                <w:rFonts w:eastAsia="Andale Sans UI"/>
                <w:kern w:val="1"/>
                <w:lang w:eastAsia="ar-SA"/>
              </w:rPr>
              <w:t>3.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6" w:rsidRPr="005A4286" w:rsidRDefault="008D4CE0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Работа с текстом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Pr="005A4286" w:rsidRDefault="008D4CE0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Pr="005A4286" w:rsidRDefault="007075FB" w:rsidP="007075FB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Б</w:t>
            </w:r>
            <w:r w:rsidR="008D4CE0" w:rsidRPr="008D4CE0">
              <w:rPr>
                <w:rFonts w:eastAsia="Andale Sans UI"/>
                <w:kern w:val="1"/>
                <w:lang w:eastAsia="ar-SA"/>
              </w:rPr>
              <w:t>еседа, практикум, аукцион, библиотечные занятия.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Default="00B73C7A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hyperlink r:id="rId13" w:history="1">
              <w:r w:rsidR="008D4CE0" w:rsidRPr="00EA21F1">
                <w:rPr>
                  <w:rStyle w:val="a6"/>
                  <w:rFonts w:eastAsia="Andale Sans UI"/>
                  <w:kern w:val="1"/>
                  <w:lang w:eastAsia="ar-SA"/>
                </w:rPr>
                <w:t>https://infourok.ru/prezentaciya-po-russkomu-yazyku-v-5-klasse-plan-teksta-4342919.html</w:t>
              </w:r>
            </w:hyperlink>
            <w:r w:rsidR="008D4CE0">
              <w:rPr>
                <w:rFonts w:eastAsia="Andale Sans UI"/>
                <w:kern w:val="1"/>
                <w:lang w:eastAsia="ar-SA"/>
              </w:rPr>
              <w:t xml:space="preserve"> </w:t>
            </w:r>
          </w:p>
          <w:p w:rsidR="008D4CE0" w:rsidRDefault="008D4CE0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8D4CE0" w:rsidRPr="005A4286" w:rsidRDefault="00B73C7A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hyperlink r:id="rId14" w:history="1">
              <w:r w:rsidR="008D4CE0" w:rsidRPr="00EA21F1">
                <w:rPr>
                  <w:rStyle w:val="a6"/>
                  <w:rFonts w:eastAsia="Andale Sans UI"/>
                  <w:kern w:val="1"/>
                  <w:lang w:eastAsia="ar-SA"/>
                </w:rPr>
                <w:t>https://nsportal.ru/shkola/raznoe/library/2023/06/06/prezentatsiya-k-zanyatiyu-po-chitatelskoy-gramotnosti-shifrovka-i</w:t>
              </w:r>
            </w:hyperlink>
            <w:r w:rsidR="008D4CE0"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</w:tr>
      <w:tr w:rsidR="005A4286" w:rsidRPr="005A4286" w:rsidTr="005A42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5A4286">
              <w:rPr>
                <w:rFonts w:eastAsia="Andale Sans UI"/>
                <w:kern w:val="1"/>
                <w:lang w:eastAsia="ar-SA"/>
              </w:rPr>
              <w:t>Всего за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5A4286">
              <w:rPr>
                <w:rFonts w:eastAsia="Andale Sans UI"/>
                <w:kern w:val="1"/>
                <w:lang w:eastAsia="ar-SA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286" w:rsidRPr="005A4286" w:rsidRDefault="005A4286" w:rsidP="005A428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</w:tr>
    </w:tbl>
    <w:p w:rsidR="0034712E" w:rsidRPr="0066120B" w:rsidRDefault="0034712E" w:rsidP="005A4286">
      <w:pPr>
        <w:jc w:val="both"/>
        <w:rPr>
          <w:sz w:val="28"/>
          <w:szCs w:val="28"/>
        </w:rPr>
      </w:pPr>
    </w:p>
    <w:p w:rsidR="0034712E" w:rsidRPr="008D4CE0" w:rsidRDefault="00FC61E5" w:rsidP="00FC61E5">
      <w:pPr>
        <w:ind w:left="720"/>
        <w:jc w:val="center"/>
        <w:rPr>
          <w:b/>
          <w:szCs w:val="28"/>
        </w:rPr>
      </w:pPr>
      <w:r w:rsidRPr="008D4CE0">
        <w:rPr>
          <w:b/>
          <w:szCs w:val="28"/>
        </w:rPr>
        <w:lastRenderedPageBreak/>
        <w:t xml:space="preserve">Календарно-тематическое планирование </w:t>
      </w:r>
    </w:p>
    <w:p w:rsidR="0034712E" w:rsidRPr="0048185E" w:rsidRDefault="0034712E" w:rsidP="00CA189C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943"/>
        <w:gridCol w:w="1574"/>
        <w:gridCol w:w="1737"/>
        <w:gridCol w:w="1549"/>
        <w:gridCol w:w="2255"/>
      </w:tblGrid>
      <w:tr w:rsidR="00FC61E5" w:rsidRPr="0048185E" w:rsidTr="005270BA"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48185E" w:rsidRDefault="0034712E" w:rsidP="00CA189C">
            <w:pPr>
              <w:jc w:val="both"/>
            </w:pPr>
            <w:r w:rsidRPr="0048185E">
              <w:t xml:space="preserve">№ </w:t>
            </w:r>
            <w:proofErr w:type="gramStart"/>
            <w:r w:rsidRPr="0048185E">
              <w:t>п</w:t>
            </w:r>
            <w:proofErr w:type="gramEnd"/>
            <w:r w:rsidRPr="0048185E">
              <w:t>/п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48185E" w:rsidRDefault="0034712E" w:rsidP="00CA189C">
            <w:pPr>
              <w:jc w:val="both"/>
            </w:pPr>
            <w:r w:rsidRPr="0048185E">
              <w:t>Наименование разделов, блоков, тем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48185E" w:rsidRDefault="00FC61E5" w:rsidP="00CA189C">
            <w:pPr>
              <w:jc w:val="both"/>
            </w:pPr>
            <w:r w:rsidRPr="0048185E">
              <w:t xml:space="preserve">Количество </w:t>
            </w:r>
            <w:r w:rsidR="0034712E" w:rsidRPr="0048185E">
              <w:t xml:space="preserve"> часов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48185E" w:rsidRDefault="00CA189C" w:rsidP="0048185E">
            <w:pPr>
              <w:jc w:val="center"/>
            </w:pPr>
            <w:r w:rsidRPr="0048185E">
              <w:t>Дата проведения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48185E" w:rsidRDefault="00FC61E5" w:rsidP="00CA189C">
            <w:pPr>
              <w:jc w:val="both"/>
            </w:pPr>
            <w:r w:rsidRPr="0048185E">
              <w:t xml:space="preserve">Примечание </w:t>
            </w:r>
          </w:p>
        </w:tc>
      </w:tr>
      <w:tr w:rsidR="00FC61E5" w:rsidRPr="0048185E" w:rsidTr="005270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E" w:rsidRPr="0048185E" w:rsidRDefault="0034712E" w:rsidP="00CA189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E" w:rsidRPr="0048185E" w:rsidRDefault="0034712E" w:rsidP="00CA189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E" w:rsidRPr="0048185E" w:rsidRDefault="0034712E" w:rsidP="00CA189C">
            <w:pPr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48185E" w:rsidRDefault="00FC61E5" w:rsidP="00CA189C">
            <w:pPr>
              <w:jc w:val="both"/>
            </w:pPr>
            <w:r w:rsidRPr="0048185E">
              <w:t xml:space="preserve">План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2E" w:rsidRPr="0048185E" w:rsidRDefault="00FC61E5" w:rsidP="00FC61E5">
            <w:pPr>
              <w:jc w:val="both"/>
            </w:pPr>
            <w:r w:rsidRPr="0048185E"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Умеем ли мы читать? (Виды чтения)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Учимся ставить цель чтения («Знаю – хочу узнать – узнал»)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Default="0034712E" w:rsidP="008D4CE0">
            <w:pPr>
              <w:pStyle w:val="p11"/>
              <w:spacing w:before="0" w:beforeAutospacing="0" w:after="0" w:afterAutospacing="0"/>
              <w:jc w:val="both"/>
            </w:pPr>
            <w:r w:rsidRPr="0048185E">
              <w:t xml:space="preserve">Что и о чём? </w:t>
            </w:r>
          </w:p>
          <w:p w:rsidR="008D4CE0" w:rsidRPr="0048185E" w:rsidRDefault="008D4CE0" w:rsidP="008D4CE0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С чего начинается текст? (Роль заглавия)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Зачем нужен эпиграф? (Роль заглавия и эпиграфа)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Внимание к слову</w:t>
            </w:r>
            <w:r w:rsidR="00A54923" w:rsidRPr="0048185E"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tabs>
                <w:tab w:val="left" w:pos="544"/>
              </w:tabs>
              <w:jc w:val="both"/>
              <w:rPr>
                <w:b/>
              </w:rPr>
            </w:pPr>
            <w:r w:rsidRPr="0048185E">
              <w:rPr>
                <w:b/>
              </w:rPr>
              <w:t>Тематический конкурс чтецов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tabs>
                <w:tab w:val="left" w:pos="544"/>
              </w:tabs>
              <w:jc w:val="both"/>
              <w:rPr>
                <w:b/>
              </w:rPr>
            </w:pPr>
            <w:r w:rsidRPr="0048185E">
              <w:t>Наши друзья и помощники (Словари и справочники)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Учимся читать учебный текст (Элементы учебного текста)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 xml:space="preserve">Главное и неглавное в тексте (Виды информации в учебном тексте)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Учимся читать учебный текст (Маркировка информации)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rPr>
                <w:color w:val="000000"/>
              </w:rPr>
              <w:t xml:space="preserve">Практикум-диагностика </w:t>
            </w:r>
            <w:r w:rsidRPr="0048185E"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 xml:space="preserve">Как читать </w:t>
            </w:r>
            <w:proofErr w:type="spellStart"/>
            <w:r w:rsidRPr="0048185E">
              <w:t>несплошной</w:t>
            </w:r>
            <w:proofErr w:type="spellEnd"/>
            <w:r w:rsidRPr="0048185E">
              <w:t xml:space="preserve"> текст</w:t>
            </w:r>
            <w:proofErr w:type="gramStart"/>
            <w:r w:rsidRPr="0048185E">
              <w:t>?</w:t>
            </w:r>
            <w:r w:rsidR="00A54923" w:rsidRPr="0048185E">
              <w:t>.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Шифровка и дешифровка текста</w:t>
            </w:r>
            <w:r w:rsidR="00A54923" w:rsidRPr="0048185E"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Как построен текст? (Строение текстов разных типов речи)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b/>
              </w:rPr>
            </w:pPr>
            <w:r w:rsidRPr="0048185E">
              <w:rPr>
                <w:b/>
                <w:bCs/>
                <w:iCs/>
                <w:shd w:val="clear" w:color="auto" w:fill="FFFFFF"/>
              </w:rPr>
              <w:t xml:space="preserve">Ролевая игра </w:t>
            </w:r>
            <w:r w:rsidRPr="0048185E">
              <w:rPr>
                <w:b/>
              </w:rPr>
              <w:t>«Заседание Учёного совета лексикографов»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«Сцепления» в тексте (Смысловые связи в тексте)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Погружение в текст</w:t>
            </w:r>
            <w:r w:rsidR="00A54923" w:rsidRPr="0048185E"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 xml:space="preserve">Погружение в текст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rPr>
                <w:bCs/>
                <w:iCs/>
                <w:shd w:val="clear" w:color="auto" w:fill="FFFFFF"/>
              </w:rPr>
              <w:t>Воображение и прогнозирование</w:t>
            </w:r>
            <w:r w:rsidR="00A54923" w:rsidRPr="0048185E">
              <w:rPr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</w:rPr>
            </w:pPr>
            <w:r w:rsidRPr="0048185E">
              <w:rPr>
                <w:bCs/>
                <w:iCs/>
                <w:shd w:val="clear" w:color="auto" w:fill="FFFFFF"/>
              </w:rPr>
              <w:t>Воображение и прогнозирование</w:t>
            </w:r>
            <w:r w:rsidR="00A54923" w:rsidRPr="0048185E">
              <w:rPr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Диалог с текстом</w:t>
            </w:r>
            <w:r w:rsidR="00A54923" w:rsidRPr="0048185E"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 xml:space="preserve">Диалог с текстом («Толстые и тонкие» вопросы)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 xml:space="preserve">Диалог с текстом </w:t>
            </w:r>
            <w:r w:rsidRPr="0048185E">
              <w:rPr>
                <w:bCs/>
                <w:iCs/>
                <w:shd w:val="clear" w:color="auto" w:fill="FFFFFF"/>
              </w:rPr>
              <w:t>(Выделение главной мысли)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b/>
              </w:rPr>
            </w:pPr>
            <w:r w:rsidRPr="0048185E">
              <w:rPr>
                <w:b/>
                <w:color w:val="000000"/>
              </w:rPr>
              <w:t>Игра-состязание «Аукцион вопросов и ответов»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Учимся читать «между строк» (Скрытая информация в тексте)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Что помогает понять текст? (План текста)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 xml:space="preserve">Что помогает понять текст (Перекодирование информации: </w:t>
            </w:r>
            <w:r w:rsidRPr="0048185E">
              <w:rPr>
                <w:iCs/>
              </w:rPr>
              <w:t>пометки, выписки, цитаты</w:t>
            </w:r>
            <w:r w:rsidRPr="0048185E"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Шифровка и дешифровка текста</w:t>
            </w:r>
            <w:r w:rsidR="00A54923" w:rsidRPr="0048185E"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Когда те</w:t>
            </w:r>
            <w:proofErr w:type="gramStart"/>
            <w:r w:rsidRPr="0048185E">
              <w:t>кст пр</w:t>
            </w:r>
            <w:proofErr w:type="gramEnd"/>
            <w:r w:rsidRPr="0048185E">
              <w:t>очитан</w:t>
            </w:r>
            <w:r w:rsidR="00A54923" w:rsidRPr="0048185E"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5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Когда текст прочита</w:t>
            </w:r>
            <w:proofErr w:type="gramStart"/>
            <w:r w:rsidRPr="0048185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</w:t>
            </w:r>
            <w:r w:rsidRPr="0048185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(</w:t>
            </w:r>
            <w:proofErr w:type="gramEnd"/>
            <w:r w:rsidRPr="0048185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</w:t>
            </w:r>
            <w:r w:rsidRPr="0048185E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ценка информации)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rPr>
                <w:color w:val="000000"/>
              </w:rPr>
              <w:t>Практикум-диагностика</w:t>
            </w:r>
            <w:r w:rsidRPr="0048185E"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Чему я научился</w:t>
            </w:r>
            <w:r w:rsidRPr="0048185E">
              <w:rPr>
                <w:b/>
              </w:rPr>
              <w:t xml:space="preserve"> (</w:t>
            </w:r>
            <w:r w:rsidRPr="0048185E">
              <w:t>Подведение итогов, оформление портфолио)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  <w:r w:rsidRPr="0048185E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  <w:tr w:rsidR="00FC61E5" w:rsidRPr="0048185E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8185E">
              <w:rPr>
                <w:b/>
                <w:color w:val="000000"/>
              </w:rPr>
              <w:t>Итого: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66120B" w:rsidP="00CA189C">
            <w:pPr>
              <w:jc w:val="both"/>
            </w:pPr>
            <w:r w:rsidRPr="0048185E">
              <w:t>34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E" w:rsidRPr="0048185E" w:rsidRDefault="0034712E" w:rsidP="00CA189C">
            <w:pPr>
              <w:jc w:val="both"/>
            </w:pPr>
          </w:p>
        </w:tc>
      </w:tr>
    </w:tbl>
    <w:p w:rsidR="00CA2CE2" w:rsidRPr="0048185E" w:rsidRDefault="00CA2CE2" w:rsidP="00CA189C">
      <w:pPr>
        <w:jc w:val="both"/>
      </w:pPr>
    </w:p>
    <w:p w:rsidR="00CA2CE2" w:rsidRPr="0048185E" w:rsidRDefault="00CA2CE2" w:rsidP="00CA189C">
      <w:pPr>
        <w:jc w:val="both"/>
      </w:pPr>
    </w:p>
    <w:p w:rsidR="00CA2CE2" w:rsidRPr="0048185E" w:rsidRDefault="00CA2CE2" w:rsidP="00CA189C">
      <w:pPr>
        <w:jc w:val="both"/>
      </w:pPr>
    </w:p>
    <w:sectPr w:rsidR="00CA2CE2" w:rsidRPr="0048185E" w:rsidSect="00016967">
      <w:footerReference w:type="default" r:id="rId15"/>
      <w:pgSz w:w="11906" w:h="16838"/>
      <w:pgMar w:top="1134" w:right="567" w:bottom="96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D4" w:rsidRDefault="002A46D4" w:rsidP="00DE7957">
      <w:r>
        <w:separator/>
      </w:r>
    </w:p>
  </w:endnote>
  <w:endnote w:type="continuationSeparator" w:id="0">
    <w:p w:rsidR="002A46D4" w:rsidRDefault="002A46D4" w:rsidP="00D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572714"/>
      <w:docPartObj>
        <w:docPartGallery w:val="Page Numbers (Bottom of Page)"/>
        <w:docPartUnique/>
      </w:docPartObj>
    </w:sdtPr>
    <w:sdtEndPr/>
    <w:sdtContent>
      <w:p w:rsidR="00CA189C" w:rsidRDefault="006515A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C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189C" w:rsidRDefault="00CA189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D4" w:rsidRDefault="002A46D4" w:rsidP="00DE7957">
      <w:r>
        <w:separator/>
      </w:r>
    </w:p>
  </w:footnote>
  <w:footnote w:type="continuationSeparator" w:id="0">
    <w:p w:rsidR="002A46D4" w:rsidRDefault="002A46D4" w:rsidP="00DE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5633E"/>
    <w:multiLevelType w:val="hybridMultilevel"/>
    <w:tmpl w:val="3D08B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92F3E"/>
    <w:multiLevelType w:val="hybridMultilevel"/>
    <w:tmpl w:val="DC041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2"/>
  </w:num>
  <w:num w:numId="4">
    <w:abstractNumId w:val="31"/>
  </w:num>
  <w:num w:numId="5">
    <w:abstractNumId w:val="30"/>
  </w:num>
  <w:num w:numId="6">
    <w:abstractNumId w:val="17"/>
  </w:num>
  <w:num w:numId="7">
    <w:abstractNumId w:val="14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6"/>
  </w:num>
  <w:num w:numId="11">
    <w:abstractNumId w:val="43"/>
  </w:num>
  <w:num w:numId="12">
    <w:abstractNumId w:val="4"/>
  </w:num>
  <w:num w:numId="13">
    <w:abstractNumId w:val="35"/>
  </w:num>
  <w:num w:numId="14">
    <w:abstractNumId w:val="2"/>
  </w:num>
  <w:num w:numId="15">
    <w:abstractNumId w:val="10"/>
  </w:num>
  <w:num w:numId="16">
    <w:abstractNumId w:val="13"/>
  </w:num>
  <w:num w:numId="17">
    <w:abstractNumId w:val="19"/>
  </w:num>
  <w:num w:numId="18">
    <w:abstractNumId w:val="41"/>
  </w:num>
  <w:num w:numId="19">
    <w:abstractNumId w:val="26"/>
  </w:num>
  <w:num w:numId="20">
    <w:abstractNumId w:val="5"/>
  </w:num>
  <w:num w:numId="21">
    <w:abstractNumId w:val="18"/>
  </w:num>
  <w:num w:numId="22">
    <w:abstractNumId w:val="28"/>
  </w:num>
  <w:num w:numId="23">
    <w:abstractNumId w:val="44"/>
  </w:num>
  <w:num w:numId="24">
    <w:abstractNumId w:val="34"/>
  </w:num>
  <w:num w:numId="25">
    <w:abstractNumId w:val="0"/>
  </w:num>
  <w:num w:numId="26">
    <w:abstractNumId w:val="40"/>
  </w:num>
  <w:num w:numId="27">
    <w:abstractNumId w:val="21"/>
  </w:num>
  <w:num w:numId="28">
    <w:abstractNumId w:val="32"/>
  </w:num>
  <w:num w:numId="29">
    <w:abstractNumId w:val="39"/>
  </w:num>
  <w:num w:numId="30">
    <w:abstractNumId w:val="24"/>
  </w:num>
  <w:num w:numId="31">
    <w:abstractNumId w:val="3"/>
  </w:num>
  <w:num w:numId="32">
    <w:abstractNumId w:val="1"/>
  </w:num>
  <w:num w:numId="33">
    <w:abstractNumId w:val="15"/>
  </w:num>
  <w:num w:numId="34">
    <w:abstractNumId w:val="29"/>
  </w:num>
  <w:num w:numId="35">
    <w:abstractNumId w:val="23"/>
  </w:num>
  <w:num w:numId="36">
    <w:abstractNumId w:val="8"/>
  </w:num>
  <w:num w:numId="37">
    <w:abstractNumId w:val="38"/>
  </w:num>
  <w:num w:numId="38">
    <w:abstractNumId w:val="25"/>
  </w:num>
  <w:num w:numId="39">
    <w:abstractNumId w:val="36"/>
  </w:num>
  <w:num w:numId="40">
    <w:abstractNumId w:val="7"/>
  </w:num>
  <w:num w:numId="41">
    <w:abstractNumId w:val="37"/>
  </w:num>
  <w:num w:numId="42">
    <w:abstractNumId w:val="22"/>
  </w:num>
  <w:num w:numId="43">
    <w:abstractNumId w:val="20"/>
  </w:num>
  <w:num w:numId="44">
    <w:abstractNumId w:val="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E5"/>
    <w:rsid w:val="00016967"/>
    <w:rsid w:val="000774C1"/>
    <w:rsid w:val="000A5E97"/>
    <w:rsid w:val="000B2FA9"/>
    <w:rsid w:val="000F4F5C"/>
    <w:rsid w:val="002A46D4"/>
    <w:rsid w:val="002B0CD3"/>
    <w:rsid w:val="002F0AE5"/>
    <w:rsid w:val="00333B6F"/>
    <w:rsid w:val="0034712E"/>
    <w:rsid w:val="003E4342"/>
    <w:rsid w:val="0048185E"/>
    <w:rsid w:val="005270BA"/>
    <w:rsid w:val="00543A68"/>
    <w:rsid w:val="005A4286"/>
    <w:rsid w:val="006515AF"/>
    <w:rsid w:val="0066120B"/>
    <w:rsid w:val="006D0D9D"/>
    <w:rsid w:val="007075FB"/>
    <w:rsid w:val="0074241A"/>
    <w:rsid w:val="008D4CE0"/>
    <w:rsid w:val="008F546F"/>
    <w:rsid w:val="009576B9"/>
    <w:rsid w:val="00984DAA"/>
    <w:rsid w:val="00A54923"/>
    <w:rsid w:val="00AC2C31"/>
    <w:rsid w:val="00B52AC2"/>
    <w:rsid w:val="00B73C7A"/>
    <w:rsid w:val="00C673BF"/>
    <w:rsid w:val="00CA189C"/>
    <w:rsid w:val="00CA2CE2"/>
    <w:rsid w:val="00D95188"/>
    <w:rsid w:val="00DA3DB7"/>
    <w:rsid w:val="00DC0025"/>
    <w:rsid w:val="00DE7957"/>
    <w:rsid w:val="00E16CE2"/>
    <w:rsid w:val="00E551C1"/>
    <w:rsid w:val="00E71C93"/>
    <w:rsid w:val="00E85580"/>
    <w:rsid w:val="00E87672"/>
    <w:rsid w:val="00FC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prezentaciya-po-russkomu-yazyku-v-5-klasse-plan-teksta-4342919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lovar.c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lber.one/texniki-skorochteniya.html&#1084;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www.gramota.ru&amp;sa=D&amp;source=editors&amp;ust=1689142268472283&amp;usg=AOvVaw1j2yi4wVtVGW1P1uYjLJk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fcior.edu.ru&amp;sa=D&amp;source=editors&amp;ust=1689142268472576&amp;usg=AOvVaw1BHKKiGPOD0nfk3cWXPAOQ" TargetMode="External"/><Relationship Id="rId14" Type="http://schemas.openxmlformats.org/officeDocument/2006/relationships/hyperlink" Target="https://nsportal.ru/shkola/raznoe/library/2023/06/06/prezentatsiya-k-zanyatiyu-po-chitatelskoy-gramotnosti-shifrovka-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45E1-48B6-42CC-A768-A9F03715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Антон</cp:lastModifiedBy>
  <cp:revision>17</cp:revision>
  <dcterms:created xsi:type="dcterms:W3CDTF">2015-08-28T10:49:00Z</dcterms:created>
  <dcterms:modified xsi:type="dcterms:W3CDTF">2023-09-08T04:01:00Z</dcterms:modified>
</cp:coreProperties>
</file>